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Dal V atto, prime tre scene.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Edizione cartacea: pagg. 521-554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Kindle: pagg. 528-561</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Riduzione per 3 interpreti: due uomini e una donna.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abbigliato come un Dottor Balanzone. È un trombonesco professorone, amico di Dante. Personaggio storico.</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Il Matto,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sorta di giullare nello stile di un saggio Arlecchino. personaggio dal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Re Lear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Una 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strega ispirata alle tre streghe di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Macbeth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Nell’originale del libro sono tre.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Una ninfa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ispirata al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Sogno d’una notte di mezza estate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Nell’originale del libro è accompagnata da un coro. Può essere fatta dalla stessa che fa la Graia.</w:t>
      </w:r>
    </w:p>
    <w:p w:rsidR="00000000" w:rsidDel="00000000" w:rsidP="00000000" w:rsidRDefault="00000000" w:rsidRPr="00000000" w14:paraId="0000000B">
      <w:pPr>
        <w:jc w:val="both"/>
        <w:rPr>
          <w:sz w:val="22"/>
          <w:szCs w:val="22"/>
        </w:rPr>
      </w:pPr>
      <w:r w:rsidDel="00000000" w:rsidR="00000000" w:rsidRPr="00000000">
        <w:rPr>
          <w:b w:val="1"/>
          <w:sz w:val="22"/>
          <w:szCs w:val="22"/>
          <w:rtl w:val="0"/>
        </w:rPr>
        <w:t xml:space="preserve">AAA: Canzone a fine scena!</w:t>
      </w:r>
      <w:r w:rsidDel="00000000" w:rsidR="00000000" w:rsidRPr="00000000">
        <w:rPr>
          <w:sz w:val="22"/>
          <w:szCs w:val="22"/>
          <w:rtl w:val="0"/>
        </w:rPr>
        <w:t xml:space="preserve"> Si può eseguire live o farla andare registrata mentre si eseguono numeri artistici. Le parole sono state adattate alla famosa melodia tradizionale</w:t>
      </w:r>
      <w:r w:rsidDel="00000000" w:rsidR="00000000" w:rsidRPr="00000000">
        <w:rPr>
          <w:b w:val="1"/>
          <w:sz w:val="22"/>
          <w:szCs w:val="22"/>
          <w:rtl w:val="0"/>
        </w:rPr>
        <w:t xml:space="preserve"> </w:t>
      </w:r>
      <w:r w:rsidDel="00000000" w:rsidR="00000000" w:rsidRPr="00000000">
        <w:rPr>
          <w:b w:val="1"/>
          <w:sz w:val="22"/>
          <w:szCs w:val="22"/>
          <w:u w:val="single"/>
          <w:rtl w:val="0"/>
        </w:rPr>
        <w:t xml:space="preserve">Foggy Dew</w:t>
      </w:r>
      <w:r w:rsidDel="00000000" w:rsidR="00000000" w:rsidRPr="00000000">
        <w:rPr>
          <w:sz w:val="22"/>
          <w:szCs w:val="22"/>
          <w:rtl w:val="0"/>
        </w:rPr>
        <w:t xml:space="preserve">.</w:t>
      </w:r>
      <w:r w:rsidDel="00000000" w:rsidR="00000000" w:rsidRPr="00000000">
        <w:rPr>
          <w:b w:val="1"/>
          <w:sz w:val="22"/>
          <w:szCs w:val="22"/>
          <w:rtl w:val="0"/>
        </w:rPr>
        <w:t xml:space="preserve"> </w:t>
      </w:r>
      <w:r w:rsidDel="00000000" w:rsidR="00000000" w:rsidRPr="00000000">
        <w:rPr>
          <w:sz w:val="22"/>
          <w:szCs w:val="22"/>
          <w:rtl w:val="0"/>
        </w:rPr>
        <w:t xml:space="preserve">Qui ad esempio la versione cantata da Sinead O’Connor: </w:t>
      </w:r>
      <w:hyperlink r:id="rId7">
        <w:r w:rsidDel="00000000" w:rsidR="00000000" w:rsidRPr="00000000">
          <w:rPr>
            <w:color w:val="0000ff"/>
            <w:sz w:val="22"/>
            <w:szCs w:val="22"/>
            <w:u w:val="single"/>
            <w:rtl w:val="0"/>
          </w:rPr>
          <w:t xml:space="preserve">https://youtu.be/keWnPZOd2cw</w:t>
        </w:r>
      </w:hyperlink>
      <w:r w:rsidDel="00000000" w:rsidR="00000000" w:rsidRPr="00000000">
        <w:rPr>
          <w:sz w:val="22"/>
          <w:szCs w:val="22"/>
          <w:rtl w:val="0"/>
        </w:rPr>
        <w:t xml:space="preserve">. Per la base musicale si può estrapolarla con un vocal remover oppure acquistarne una per karaoke (ad esempio :</w:t>
      </w:r>
    </w:p>
    <w:p w:rsidR="00000000" w:rsidDel="00000000" w:rsidP="00000000" w:rsidRDefault="00000000" w:rsidRPr="00000000" w14:paraId="0000000C">
      <w:pPr>
        <w:jc w:val="both"/>
        <w:rPr>
          <w:sz w:val="22"/>
          <w:szCs w:val="22"/>
        </w:rPr>
      </w:pPr>
      <w:hyperlink r:id="rId8">
        <w:r w:rsidDel="00000000" w:rsidR="00000000" w:rsidRPr="00000000">
          <w:rPr>
            <w:color w:val="0000ff"/>
            <w:sz w:val="22"/>
            <w:szCs w:val="22"/>
            <w:u w:val="single"/>
            <w:rtl w:val="0"/>
          </w:rPr>
          <w:t xml:space="preserve">https://open.spotify.com/track/1Oe7bwmp6FdFXAoRlyNgGz?si=c370e3d4a23a4b69</w:t>
        </w:r>
      </w:hyperlink>
      <w:r w:rsidDel="00000000" w:rsidR="00000000" w:rsidRPr="00000000">
        <w:rPr>
          <w:sz w:val="22"/>
          <w:szCs w:val="22"/>
          <w:rtl w:val="0"/>
        </w:rPr>
        <w:t xml:space="preserve">). </w:t>
      </w:r>
    </w:p>
    <w:p w:rsidR="00000000" w:rsidDel="00000000" w:rsidP="00000000" w:rsidRDefault="00000000" w:rsidRPr="00000000" w14:paraId="0000000D">
      <w:pPr>
        <w:jc w:val="both"/>
        <w:rPr>
          <w:b w:val="1"/>
          <w:sz w:val="22"/>
          <w:szCs w:val="22"/>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11"/>
        </w:tabs>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11"/>
        </w:tabs>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Vanni Virgilio dorme. Vicino ha due sgabelli.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la Graia tra effetti di fumo colorato.</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  fulmini e pioggia rabbiose vaghiamo: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quest’odio vendicarci vogliamo!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 mille anni sarà finito il parapiglia,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sarà vinta o persa la battaglia.</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Questa è la notte, per consumar la vendetta!</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il luogo… questa stanzetta!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Qui devo restare,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questo babbeo a incantare.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 faccia ovunque nebbia e aer corrotto,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far sembrare brutto il bello e bello il brutto!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Maledetta la Sibilla: ha strappato per sempre Dante Alighieri a me e alle mie sorelle. Lo tormentiamo fin dal giorno del suo Battesimo, quando rubammo il suo destino alle giuste Parche. La morte precoce di sua madre ci ha facilitato il compito! Purtroppo però non siamo riuscite a impedirgli di scrivere la Divina Commedia. Sua madre, dal Cielo, ha mandato la Sibilla a salvarlo! Il suo sacro poema vede la luce, e noi non possiamo più impedirlo, né guastarlo! Mi ribolle in petto un odio matto!»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il Matto. Ha in testa il coxcomb, un berretto a cresta di gallo.</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«Matto? Qualcuno ha detto matt…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(vede la 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Che spavento, la strega Graia!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Della madre Bella il sacrificio,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 sconfitto ogni lor maleficio.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quarant’anni le Graie l’han sbattuto,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 fermarlo non han potuto.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 chiedo cos’abbian ora in mente,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52" w:right="0" w:firstLine="28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cosa voglian dal suo amico un po’ innocente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Meno male che la megera non mi ha visto… Quasi quasi me la filo via… Ci vorrebbe la profetessa Sibilla, ma lei non si muove dal suo regno sui Monti Sibillini. Mi nascondo per ascoltare quello che dice questa stregaccia.»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(si nasconde)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«L’odio matto mi brucia. Ma questo millennio è il millennio di noi Graie. A lungo lo abbiam preparato! Se Dante è ormai salvo dai nostri artigli, possiamo sempre render pazzi quelli attorno a lui. </w:t>
      </w: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desso stregherò questo barboso professorone: lo farò sonnambulo e non capirà più niente di quello che il poema di Dante vuole veramente dire. E lo insegnerà ai suoi studenti in modo noiosissimo! Gli riverserò nelle orecchie i diavoli che ho dentro, e gli darò una sfacciataggine di pensieri ottusi, sì da cacciar via a frustate ogni intralcio che venga dall’importuna Verità. Fraintenderà ogni verso che leggerà nel poema dell’Alighieri. E nelle sue lezioni insegnerà il contrario di quel che nel poema sarà stato inteso dal suo autore. Vi costruirà sopra la sua carriera, sicché sempre di più non riuscirà a vedere la verità! Per preparare nel mio antro i magici filtri, ho bisogno di questi fogli su cui sono vergati versi dal poema dell’Alighieri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(sventola alcune carte)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Ecco qua. E ora mi serve una ciocca dai capelli di questo maestrucolo. Non ne ha molti. Gli taglio i peli del naso? O quelli delle ascelle? I capelli che ha basteranno per prendergli un ciuffetto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(trae una forbice e taglia)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 ora lo chiamo. Vanni Virgiliooo! Vanni Virgiliooo!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C">
      <w:pPr>
        <w:ind w:left="567" w:hanging="567"/>
        <w:jc w:val="both"/>
        <w:rPr>
          <w:sz w:val="22"/>
          <w:szCs w:val="22"/>
        </w:rPr>
      </w:pPr>
      <w:r w:rsidDel="00000000" w:rsidR="00000000" w:rsidRPr="00000000">
        <w:rPr>
          <w:smallCaps w:val="1"/>
          <w:sz w:val="22"/>
          <w:szCs w:val="22"/>
          <w:rtl w:val="0"/>
        </w:rPr>
        <w:t xml:space="preserve">Vanni Virgilio</w:t>
      </w:r>
      <w:r w:rsidDel="00000000" w:rsidR="00000000" w:rsidRPr="00000000">
        <w:rPr>
          <w:sz w:val="22"/>
          <w:szCs w:val="22"/>
          <w:rtl w:val="0"/>
        </w:rPr>
        <w:t xml:space="preserve">.</w:t>
      </w:r>
      <w:r w:rsidDel="00000000" w:rsidR="00000000" w:rsidRPr="00000000">
        <w:rPr>
          <w:i w:val="1"/>
          <w:sz w:val="22"/>
          <w:szCs w:val="22"/>
          <w:rtl w:val="0"/>
        </w:rPr>
        <w:t xml:space="preserve"> (levandosi come un sonnambulo) </w:t>
      </w:r>
      <w:r w:rsidDel="00000000" w:rsidR="00000000" w:rsidRPr="00000000">
        <w:rPr>
          <w:sz w:val="22"/>
          <w:szCs w:val="22"/>
          <w:rtl w:val="0"/>
        </w:rPr>
        <w:t xml:space="preserve">«Chi mi invoca?  Devo aver sognato. Ho sognato che il celeste poema di Dante diverrà grande, nel mondo e nei secoli, per merito di noi professoroni! Qual sogno più veritiero di questo?»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 </w:t>
      </w:r>
      <w:r w:rsidDel="00000000" w:rsidR="00000000" w:rsidRPr="00000000">
        <w:rPr>
          <w:rtl w:val="0"/>
        </w:rPr>
      </w:r>
    </w:p>
    <w:p w:rsidR="00000000" w:rsidDel="00000000" w:rsidP="00000000" w:rsidRDefault="00000000" w:rsidRPr="00000000" w14:paraId="0000002F">
      <w:pPr>
        <w:ind w:left="1134" w:firstLine="0"/>
        <w:jc w:val="both"/>
        <w:rPr>
          <w:sz w:val="22"/>
          <w:szCs w:val="22"/>
        </w:rPr>
      </w:pPr>
      <w:r w:rsidDel="00000000" w:rsidR="00000000" w:rsidRPr="00000000">
        <w:rPr>
          <w:sz w:val="22"/>
          <w:szCs w:val="22"/>
          <w:rtl w:val="0"/>
        </w:rPr>
        <w:t xml:space="preserve">Ma sbrighiamoci adesso, e partiamo!</w:t>
      </w:r>
    </w:p>
    <w:p w:rsidR="00000000" w:rsidDel="00000000" w:rsidP="00000000" w:rsidRDefault="00000000" w:rsidRPr="00000000" w14:paraId="00000030">
      <w:pPr>
        <w:ind w:left="1134" w:firstLine="0"/>
        <w:jc w:val="both"/>
        <w:rPr>
          <w:sz w:val="22"/>
          <w:szCs w:val="22"/>
        </w:rPr>
      </w:pPr>
      <w:r w:rsidDel="00000000" w:rsidR="00000000" w:rsidRPr="00000000">
        <w:rPr>
          <w:sz w:val="22"/>
          <w:szCs w:val="22"/>
          <w:rtl w:val="0"/>
        </w:rPr>
        <w:t xml:space="preserve">Allo speco d’Acheronte torniamo.</w:t>
      </w:r>
    </w:p>
    <w:p w:rsidR="00000000" w:rsidDel="00000000" w:rsidP="00000000" w:rsidRDefault="00000000" w:rsidRPr="00000000" w14:paraId="00000031">
      <w:pPr>
        <w:ind w:left="1134" w:firstLine="0"/>
        <w:jc w:val="both"/>
        <w:rPr>
          <w:sz w:val="22"/>
          <w:szCs w:val="22"/>
        </w:rPr>
      </w:pPr>
      <w:r w:rsidDel="00000000" w:rsidR="00000000" w:rsidRPr="00000000">
        <w:rPr>
          <w:sz w:val="22"/>
          <w:szCs w:val="22"/>
          <w:rtl w:val="0"/>
        </w:rPr>
        <w:t xml:space="preserve">Là d’incanti, di filtri e malìe</w:t>
      </w:r>
    </w:p>
    <w:p w:rsidR="00000000" w:rsidDel="00000000" w:rsidP="00000000" w:rsidRDefault="00000000" w:rsidRPr="00000000" w14:paraId="00000032">
      <w:pPr>
        <w:ind w:left="1134" w:firstLine="0"/>
        <w:jc w:val="both"/>
        <w:rPr>
          <w:sz w:val="22"/>
          <w:szCs w:val="22"/>
        </w:rPr>
      </w:pPr>
      <w:r w:rsidDel="00000000" w:rsidR="00000000" w:rsidRPr="00000000">
        <w:rPr>
          <w:sz w:val="22"/>
          <w:szCs w:val="22"/>
          <w:rtl w:val="0"/>
        </w:rPr>
        <w:t xml:space="preserve">apprestiamo le specie più rie.</w:t>
      </w:r>
    </w:p>
    <w:p w:rsidR="00000000" w:rsidDel="00000000" w:rsidP="00000000" w:rsidRDefault="00000000" w:rsidRPr="00000000" w14:paraId="00000033">
      <w:pPr>
        <w:ind w:left="1134" w:firstLine="0"/>
        <w:jc w:val="both"/>
        <w:rPr>
          <w:sz w:val="22"/>
          <w:szCs w:val="22"/>
        </w:rPr>
      </w:pPr>
      <w:r w:rsidDel="00000000" w:rsidR="00000000" w:rsidRPr="00000000">
        <w:rPr>
          <w:sz w:val="22"/>
          <w:szCs w:val="22"/>
          <w:rtl w:val="0"/>
        </w:rPr>
        <w:t xml:space="preserve">Agiremo traverso tenebre oscure</w:t>
      </w:r>
    </w:p>
    <w:p w:rsidR="00000000" w:rsidDel="00000000" w:rsidP="00000000" w:rsidRDefault="00000000" w:rsidRPr="00000000" w14:paraId="00000034">
      <w:pPr>
        <w:ind w:left="1134" w:firstLine="0"/>
        <w:jc w:val="both"/>
        <w:rPr>
          <w:sz w:val="22"/>
          <w:szCs w:val="22"/>
        </w:rPr>
      </w:pPr>
      <w:r w:rsidDel="00000000" w:rsidR="00000000" w:rsidRPr="00000000">
        <w:rPr>
          <w:sz w:val="22"/>
          <w:szCs w:val="22"/>
          <w:rtl w:val="0"/>
        </w:rPr>
        <w:t xml:space="preserve">preparando al mondo arcane sciagure!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Esce.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«Che stia diventando anch’io un profeta?»</w:t>
      </w:r>
    </w:p>
    <w:p w:rsidR="00000000" w:rsidDel="00000000" w:rsidP="00000000" w:rsidRDefault="00000000" w:rsidRPr="00000000" w14:paraId="00000039">
      <w:pPr>
        <w:ind w:left="426" w:hanging="426"/>
        <w:jc w:val="both"/>
        <w:rPr>
          <w:sz w:val="22"/>
          <w:szCs w:val="22"/>
        </w:rPr>
      </w:pPr>
      <w:r w:rsidDel="00000000" w:rsidR="00000000" w:rsidRPr="00000000">
        <w:rPr>
          <w:smallCaps w:val="1"/>
          <w:sz w:val="22"/>
          <w:szCs w:val="22"/>
          <w:rtl w:val="0"/>
        </w:rPr>
        <w:t xml:space="preserve">Matto</w:t>
      </w:r>
      <w:r w:rsidDel="00000000" w:rsidR="00000000" w:rsidRPr="00000000">
        <w:rPr>
          <w:sz w:val="22"/>
          <w:szCs w:val="22"/>
          <w:rtl w:val="0"/>
        </w:rPr>
        <w:t xml:space="preserve">. </w:t>
      </w:r>
      <w:r w:rsidDel="00000000" w:rsidR="00000000" w:rsidRPr="00000000">
        <w:rPr>
          <w:i w:val="1"/>
          <w:sz w:val="22"/>
          <w:szCs w:val="22"/>
          <w:rtl w:val="0"/>
        </w:rPr>
        <w:t xml:space="preserve">(a parte)</w:t>
      </w:r>
      <w:r w:rsidDel="00000000" w:rsidR="00000000" w:rsidRPr="00000000">
        <w:rPr>
          <w:sz w:val="22"/>
          <w:szCs w:val="22"/>
          <w:rtl w:val="0"/>
        </w:rPr>
        <w:t xml:space="preserve"> «Pare sveglio e non lo è: orribile sortilegio della Graia! Vegliarda fattucchiera, insolente e beffarda. Vorrei poter fare qualcosa, ma cosa? Io sono il Matto, piuttosto incapace di qualunque assennatezza, almeno agli occhi miopi del mondo. Il mio cervello è di sego. La buona volontà però ce l’ho, credo, cioè, spero; voglio dire: chissà. Insomma, lo vedrò presto: bando agli indugi.»</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(al 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«Oh, Dante caro, ti ho forse svegliato col mio soliloquio? Perdonami.»</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«Mi prende per l’Alighieri! Starò al gioco.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di nulla, mio caro!»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 musica di prima. Rientra la Graia.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strega è tornata. Meglio nascondermi e vedere cosa farà.»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(si nasconde)</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tl w:val="0"/>
        </w:rPr>
      </w:r>
    </w:p>
    <w:p w:rsidR="00000000" w:rsidDel="00000000" w:rsidP="00000000" w:rsidRDefault="00000000" w:rsidRPr="00000000" w14:paraId="00000042">
      <w:pPr>
        <w:ind w:left="1134" w:firstLine="0"/>
        <w:jc w:val="both"/>
        <w:rPr>
          <w:sz w:val="22"/>
          <w:szCs w:val="22"/>
        </w:rPr>
      </w:pPr>
      <w:r w:rsidDel="00000000" w:rsidR="00000000" w:rsidRPr="00000000">
        <w:rPr>
          <w:sz w:val="22"/>
          <w:szCs w:val="22"/>
          <w:rtl w:val="0"/>
        </w:rPr>
        <w:t xml:space="preserve">Il ventre della terra infernale</w:t>
      </w:r>
    </w:p>
    <w:p w:rsidR="00000000" w:rsidDel="00000000" w:rsidP="00000000" w:rsidRDefault="00000000" w:rsidRPr="00000000" w14:paraId="00000043">
      <w:pPr>
        <w:ind w:left="1134" w:firstLine="0"/>
        <w:jc w:val="both"/>
        <w:rPr>
          <w:sz w:val="22"/>
          <w:szCs w:val="22"/>
        </w:rPr>
      </w:pPr>
      <w:r w:rsidDel="00000000" w:rsidR="00000000" w:rsidRPr="00000000">
        <w:rPr>
          <w:sz w:val="22"/>
          <w:szCs w:val="22"/>
          <w:rtl w:val="0"/>
        </w:rPr>
        <w:t xml:space="preserve">gravida di tutte le arti del male</w:t>
      </w:r>
    </w:p>
    <w:p w:rsidR="00000000" w:rsidDel="00000000" w:rsidP="00000000" w:rsidRDefault="00000000" w:rsidRPr="00000000" w14:paraId="00000044">
      <w:pPr>
        <w:ind w:left="1134" w:firstLine="0"/>
        <w:jc w:val="both"/>
        <w:rPr>
          <w:sz w:val="22"/>
          <w:szCs w:val="22"/>
        </w:rPr>
      </w:pPr>
      <w:r w:rsidDel="00000000" w:rsidR="00000000" w:rsidRPr="00000000">
        <w:rPr>
          <w:sz w:val="22"/>
          <w:szCs w:val="22"/>
          <w:rtl w:val="0"/>
        </w:rPr>
        <w:t xml:space="preserve">distilla con magiche norme</w:t>
      </w:r>
    </w:p>
    <w:p w:rsidR="00000000" w:rsidDel="00000000" w:rsidP="00000000" w:rsidRDefault="00000000" w:rsidRPr="00000000" w14:paraId="00000045">
      <w:pPr>
        <w:ind w:left="1134" w:firstLine="0"/>
        <w:jc w:val="both"/>
        <w:rPr>
          <w:sz w:val="22"/>
          <w:szCs w:val="22"/>
        </w:rPr>
      </w:pPr>
      <w:r w:rsidDel="00000000" w:rsidR="00000000" w:rsidRPr="00000000">
        <w:rPr>
          <w:sz w:val="22"/>
          <w:szCs w:val="22"/>
          <w:rtl w:val="0"/>
        </w:rPr>
        <w:t xml:space="preserve">strizzate in mirabili forme</w:t>
      </w:r>
    </w:p>
    <w:p w:rsidR="00000000" w:rsidDel="00000000" w:rsidP="00000000" w:rsidRDefault="00000000" w:rsidRPr="00000000" w14:paraId="00000046">
      <w:pPr>
        <w:ind w:left="1134" w:firstLine="0"/>
        <w:jc w:val="both"/>
        <w:rPr>
          <w:sz w:val="22"/>
          <w:szCs w:val="22"/>
        </w:rPr>
      </w:pPr>
      <w:r w:rsidDel="00000000" w:rsidR="00000000" w:rsidRPr="00000000">
        <w:rPr>
          <w:sz w:val="22"/>
          <w:szCs w:val="22"/>
          <w:rtl w:val="0"/>
        </w:rPr>
        <w:t xml:space="preserve">pensieri studiosi d’inganno</w:t>
      </w:r>
    </w:p>
    <w:p w:rsidR="00000000" w:rsidDel="00000000" w:rsidP="00000000" w:rsidRDefault="00000000" w:rsidRPr="00000000" w14:paraId="00000047">
      <w:pPr>
        <w:ind w:left="1134" w:firstLine="0"/>
        <w:jc w:val="both"/>
        <w:rPr>
          <w:sz w:val="22"/>
          <w:szCs w:val="22"/>
        </w:rPr>
      </w:pPr>
      <w:r w:rsidDel="00000000" w:rsidR="00000000" w:rsidRPr="00000000">
        <w:rPr>
          <w:sz w:val="22"/>
          <w:szCs w:val="22"/>
          <w:rtl w:val="0"/>
        </w:rPr>
        <w:t xml:space="preserve">ch’a rovina il poema trarranno;</w:t>
      </w:r>
    </w:p>
    <w:p w:rsidR="00000000" w:rsidDel="00000000" w:rsidP="00000000" w:rsidRDefault="00000000" w:rsidRPr="00000000" w14:paraId="00000048">
      <w:pPr>
        <w:ind w:left="1134" w:firstLine="0"/>
        <w:jc w:val="both"/>
        <w:rPr>
          <w:sz w:val="22"/>
          <w:szCs w:val="22"/>
        </w:rPr>
      </w:pPr>
      <w:r w:rsidDel="00000000" w:rsidR="00000000" w:rsidRPr="00000000">
        <w:rPr>
          <w:rtl w:val="0"/>
        </w:rPr>
      </w:r>
    </w:p>
    <w:p w:rsidR="00000000" w:rsidDel="00000000" w:rsidP="00000000" w:rsidRDefault="00000000" w:rsidRPr="00000000" w14:paraId="00000049">
      <w:pPr>
        <w:ind w:left="1134" w:firstLine="0"/>
        <w:jc w:val="both"/>
        <w:rPr>
          <w:sz w:val="22"/>
          <w:szCs w:val="22"/>
        </w:rPr>
      </w:pPr>
      <w:r w:rsidDel="00000000" w:rsidR="00000000" w:rsidRPr="00000000">
        <w:rPr>
          <w:sz w:val="22"/>
          <w:szCs w:val="22"/>
          <w:rtl w:val="0"/>
        </w:rPr>
        <w:t xml:space="preserve">sicché, il vero spregiando e la morte,</w:t>
      </w:r>
    </w:p>
    <w:p w:rsidR="00000000" w:rsidDel="00000000" w:rsidP="00000000" w:rsidRDefault="00000000" w:rsidRPr="00000000" w14:paraId="0000004A">
      <w:pPr>
        <w:ind w:left="1134" w:firstLine="0"/>
        <w:jc w:val="both"/>
        <w:rPr>
          <w:sz w:val="22"/>
          <w:szCs w:val="22"/>
        </w:rPr>
      </w:pPr>
      <w:r w:rsidDel="00000000" w:rsidR="00000000" w:rsidRPr="00000000">
        <w:rPr>
          <w:sz w:val="22"/>
          <w:szCs w:val="22"/>
          <w:rtl w:val="0"/>
        </w:rPr>
        <w:t xml:space="preserve">uomini di menzogna sì forte</w:t>
      </w:r>
    </w:p>
    <w:p w:rsidR="00000000" w:rsidDel="00000000" w:rsidP="00000000" w:rsidRDefault="00000000" w:rsidRPr="00000000" w14:paraId="0000004B">
      <w:pPr>
        <w:ind w:left="1134" w:firstLine="0"/>
        <w:jc w:val="both"/>
        <w:rPr>
          <w:sz w:val="22"/>
          <w:szCs w:val="22"/>
        </w:rPr>
      </w:pPr>
      <w:r w:rsidDel="00000000" w:rsidR="00000000" w:rsidRPr="00000000">
        <w:rPr>
          <w:sz w:val="22"/>
          <w:szCs w:val="22"/>
          <w:rtl w:val="0"/>
        </w:rPr>
        <w:t xml:space="preserve">del poema calor e luce ardente</w:t>
      </w:r>
    </w:p>
    <w:p w:rsidR="00000000" w:rsidDel="00000000" w:rsidP="00000000" w:rsidRDefault="00000000" w:rsidRPr="00000000" w14:paraId="0000004C">
      <w:pPr>
        <w:ind w:left="1134" w:firstLine="0"/>
        <w:jc w:val="both"/>
        <w:rPr>
          <w:sz w:val="22"/>
          <w:szCs w:val="22"/>
        </w:rPr>
      </w:pPr>
      <w:r w:rsidDel="00000000" w:rsidR="00000000" w:rsidRPr="00000000">
        <w:rPr>
          <w:sz w:val="22"/>
          <w:szCs w:val="22"/>
          <w:rtl w:val="0"/>
        </w:rPr>
        <w:t xml:space="preserve">spegneran sotto al buio della mente.</w:t>
      </w:r>
    </w:p>
    <w:p w:rsidR="00000000" w:rsidDel="00000000" w:rsidP="00000000" w:rsidRDefault="00000000" w:rsidRPr="00000000" w14:paraId="0000004D">
      <w:pPr>
        <w:ind w:left="1134" w:firstLine="0"/>
        <w:jc w:val="both"/>
        <w:rPr>
          <w:sz w:val="22"/>
          <w:szCs w:val="22"/>
        </w:rPr>
      </w:pPr>
      <w:r w:rsidDel="00000000" w:rsidR="00000000" w:rsidRPr="00000000">
        <w:rPr>
          <w:sz w:val="22"/>
          <w:szCs w:val="22"/>
          <w:rtl w:val="0"/>
        </w:rPr>
        <w:t xml:space="preserve">Che di questa superbia fatale</w:t>
      </w:r>
    </w:p>
    <w:p w:rsidR="00000000" w:rsidDel="00000000" w:rsidP="00000000" w:rsidRDefault="00000000" w:rsidRPr="00000000" w14:paraId="0000004E">
      <w:pPr>
        <w:ind w:left="1134" w:firstLine="0"/>
        <w:jc w:val="both"/>
        <w:rPr>
          <w:sz w:val="22"/>
          <w:szCs w:val="22"/>
        </w:rPr>
      </w:pPr>
      <w:r w:rsidDel="00000000" w:rsidR="00000000" w:rsidRPr="00000000">
        <w:rPr>
          <w:sz w:val="22"/>
          <w:szCs w:val="22"/>
          <w:rtl w:val="0"/>
        </w:rPr>
        <w:t xml:space="preserve">non ha insidia peggiore il mortale.</w:t>
      </w:r>
    </w:p>
    <w:p w:rsidR="00000000" w:rsidDel="00000000" w:rsidP="00000000" w:rsidRDefault="00000000" w:rsidRPr="00000000" w14:paraId="0000004F">
      <w:pPr>
        <w:ind w:left="1134" w:firstLine="0"/>
        <w:jc w:val="both"/>
        <w:rPr>
          <w:sz w:val="22"/>
          <w:szCs w:val="22"/>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«Sono qui, Virgilio! Tu mi obbedirai. Giuralo!»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«Lo giuro.»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 Graia porge un boccale fumante a Vanni Virgilio.</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(tre volte)</w:t>
      </w: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«Bevi!»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Vanni Virgilio beve, pare sentirsi male, ma prevale l’incantesimo.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Potenze d’Inferno, dal profondo apparite,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ciascun la sua parte rapidamente eseguite.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Tuono.</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PRIMA APPARIZIONE: la testa di un arabo (l’apparizione si può ottenere ad esempio con una proiezione)</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«Parla, potenza arcana...»</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«Non blaterare. Sta’ zitto ad ascoltare.»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1ª Apparizione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Virgilio! Virgilio! Virgilio!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Commedia di Dante è la dimostrazione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che nessuno sfugge alla predestinazione!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tu, quando udrai parlare d’amore,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tratterrai a stento un inconsulto furore!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Sprofonda.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«Qualunque cosa tu sia, ti ringrazio per questo chiarimento. Una parola ancora...»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«Egli non è sensibile a comandi. Eccone un altro, di lui più potente.»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Tuono.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SECONDA APPARIZIONE: un nano insanguinato.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2ª Apparizione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«Virgilio! Virgilio! Virgilio!»</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«Vorrei aver tre orecchi per udirti.»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2ª </w:t>
      </w: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Apparizione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Dio elegge l’uomo al suo destino: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come vuol, decide: un arbitrio divino.</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Dal materno ventre, dalla culla,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fa santi alcuni, altri invece annulla.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Sprofonda.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 rallegro di ciò non ordinariamente, invero. Lo insegnerò ai miei allievi.»</w:t>
      </w: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Tuono.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la TERZA APPARIZIONE: un fanciullo incoronato d’alloro.</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«Che cos’è questo, che mi sorge innanzi nell’apparenza d’un giovin figlio delle Muse e del divo Apollo, recinta la sua fronte di fanciullo con la corona della letteraria regalità?»</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«Ascoltalo soltanto. Non parlargli!»</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3ª </w:t>
      </w: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Apparizione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Nella Commedia di Dante non c’è mercede: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Dio la salvezza non a tutti concede.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Sua giustizia solo Lui la capisce;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quei che protestan, all’Inferno spedisce.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Sprofonda.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Graia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«Hai sentito, vero? Sii anche tu come il dio di Dante: cieco e ostinato peggio di una talpa, millanterai sempre precisione e serietà, ma agirai all’inverso.»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«Sarà fatto, non dubitate. Come una talpa. Serio e impreciso. Sì.»</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 Graia esce esultante.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«Caro Dante, cosa stavamo dicendo? Dante! Dove ti sei cacciato? Sei forse tornato a letto?»</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(uscendo dal nascondiglio)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«Eccomi qua, caro Virgilio! M’ero assopito.»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«Anch’io mi sono distratto, sarà la stanchezza dell’ora notturna. Quante chiacchierate ci siamo fatti di notte fin da studenti, a Bologna, e poi nelle Marche tra i Monti Sibillini. Eh, gli anni passano e la gioventù a poco a poco ci abbandona. Ora ricordo quel che volevo dirti. Dante caro, credo di aver capito il tuo poema meglio di te, sai? Vedrai, ora te lo spiego io.»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nient’affatto! Il mio poema è già chiaro come il sole!»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 è così chiaro, saprai spiegarmelo tu, allora. Sentiamo!»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adesso? Per governar pazzia ci vuol senno, e io non ce l’ho! A frugare nel sego del mio cervello c’è solo da impiastricciarsi le dita. Beata Vergine, concedimi il senno, almeno per stanotte! Lo desti al beato Duns Scoto, e fosti la Sapienza di re Salomone…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Vieni incontro alla mia nullità,</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il sacro poema non avrà</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 lo difenderà.</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(al pubblico)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Cosa brontolate? Chi sarebbero re Salomone e Duns Scoto? In effetti, non son certo così colto. Mah, l’avrò letto nel copione di questo spettacolo.»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Mentre il Matto recita i tre versetti, entra, non vista dai due sulla scena, una ninfa che sostiene un ostensorio col Santissimo Sacramento. Compie un giro attorno al Matto ed esce.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«Allora, mio diletto Dante?»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«Eccomi, Virgilio caro. Adesso porgimi bene le orecchie.»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«Certo, Dante. Ahi, ahi, ahi!»</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che cosa fai?»</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«Ti porgo le orecchie, ma non si staccano.»</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«Beh, porgimele lasciandole attaccate ai lati della testa.  Il poema di Dante, cioè, ehm, il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poema, parla dell’amore di Dio per tutte le creature. Dio ci vuole tutti salvi: sta a noi accettare oppure no! L’uomo è liberissimo di decidere! La volontà ha il primato su tutto!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donde mi giunge cotanta sapienza? Non certamente dalla mia zucca barucca! Ma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no, caro Dante, nel tuo poema tu parli della predestinazione alla dannazione oppure alla salvezza. È Dio a decidere chi salvare e chi no! La Grazia di Dio è irresistibile.»</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«Amico caro, adesso sì che divento curioso. Dimmi, dimmi. È brama d’ogni mortale conoscere se stesso: io, a quanto pare, ancora non mi conosco abbastanza. Ero sicuro di aver scritto che la Grazia irresistibile non esiste: Dio ci vuole tutti con lui, ma ci lascia liberi di dirgli di no! Dio ci ama, per questo ci lascia liberi: se hai un amore, lascialo libero. Se torna è tuo, sennò non lo è mai stato. È la ragione del cuore, l’intelletto d’amore. Hai capito?»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«Che cosa?»</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«Oh, no! Insomma: solo col cuore riusciamo a esprimere cose che la ragione non riesce. Solo con l’intelletto d’amore!»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«Taci, non pronunciare quelle parole! Mi ripugnano!»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«Càlmati, zio. La collera fa male alla salute.»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«Scusami, ma ti prego: non farmi perdere le staffe con i tuoi sproloqui. Mi sento la febbre. Guarda, chiamo a testimoni anche i nostri amici Cino e Pietro.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(si rivolge ai due sgabelli)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Giuro davanti a questi onorevoli amici che, a dispetto della mia naturale flemma, se tu pronunci ancora una volta “intelletto d’amore” ti prendo a calci.»</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(agli sgabelli)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«Venite qui, amici. Vi chiamate Cino e Pietro?»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«Non possono negarlo.»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«Cari Cino e Pietro, vi chiedo scusa: vi avevo preso per due sgabelli.»</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«Uh, ma quanto chiacchieri! Parli troppo!»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«Ah, sì? Allora non ti rispondo più.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Anzi, ho trovato cosa farò.</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(si mette in piedi su uno sgabello)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Ecco, starò dritto e impalato, fingerò di essere una statua: così non potrà dirmi che parlo troppo!»</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«Buonasera, Dante. Riesci a stare proprio fermo e zitto, non c’è che dire. Disturbo?»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«Il disturbo ce l’ha nel cervello. Non gli rispondo, ma avrei da dirgliene!»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«Dante! Mi senti? Certo che la libera volontà esiste, ma Dio non la concede a tutti. È chiaro, no? Ti piace la mia idea? Ti giuro, non è da buttare! A te che non parli, che non m’importuni, la dico volentieri. Il giudizio? Fa’ tu. Non dici proprio niente. Beh, chi tace acconsente.»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«Comodo chiedere l’approvazione di una statua, eh? La libera volontà è concessa a ogni uomo, altrimenti non saremmo tutti uguali di fronte a Dio! Ma guardate che ormai dentro questa zucca che si barcamena sul mio collo piove a garganella un mirabile gorgo di luce, fatto di faville che entrano ed escono; io le sorseggio con gli occhi della matta mente mia ciecata. Quando le ho bevute, riesco a vederle bene: sono parole. Parole di libertà e di amore. Per tutti! Mica solo per alcuni, come blatera questo stregato d’un professore!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(scende dallo sgabello, a Vanni Virgilio)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Addio, povero poema sacro!»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 no, Dante… Vedrai che ho detto bene. Era d’accordo anche quel signore molto distinto, che si ergeva qui poco fa, zitto e immobile…»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«So anch’io ch’era zitto e immobile! Ma come si fa a discutere con una statua!»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statua? Quel signore era una statua? E perché non me lo ha detto? Appena torna gliela farò vedere io a quel distinto signor Statua…»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la ninfa.</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Ninfa. </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Udrete ora la verace spiegazione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che nei versi pose la Divina Ispirazione.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ind w:left="426" w:right="-148" w:hanging="426"/>
        <w:jc w:val="both"/>
        <w:rPr>
          <w:i w:val="1"/>
          <w:sz w:val="22"/>
          <w:szCs w:val="22"/>
        </w:rPr>
      </w:pPr>
      <w:r w:rsidDel="00000000" w:rsidR="00000000" w:rsidRPr="00000000">
        <w:rPr>
          <w:i w:val="1"/>
          <w:sz w:val="22"/>
          <w:szCs w:val="22"/>
          <w:rtl w:val="0"/>
        </w:rPr>
        <w:t xml:space="preserve">(il Matto risale sullo sgabello a fare la statua)</w:t>
      </w:r>
    </w:p>
    <w:p w:rsidR="00000000" w:rsidDel="00000000" w:rsidP="00000000" w:rsidRDefault="00000000" w:rsidRPr="00000000" w14:paraId="000000C6">
      <w:pPr>
        <w:ind w:left="426" w:right="-148" w:hanging="426"/>
        <w:jc w:val="both"/>
        <w:rPr>
          <w:smallCaps w:val="1"/>
          <w:sz w:val="22"/>
          <w:szCs w:val="22"/>
        </w:rPr>
      </w:pPr>
      <w:r w:rsidDel="00000000" w:rsidR="00000000" w:rsidRPr="00000000">
        <w:rPr>
          <w:rtl w:val="0"/>
        </w:rPr>
      </w:r>
    </w:p>
    <w:p w:rsidR="00000000" w:rsidDel="00000000" w:rsidP="00000000" w:rsidRDefault="00000000" w:rsidRPr="00000000" w14:paraId="000000C7">
      <w:pPr>
        <w:ind w:left="426" w:right="-148" w:hanging="426"/>
        <w:jc w:val="both"/>
        <w:rPr>
          <w:sz w:val="22"/>
          <w:szCs w:val="22"/>
        </w:rPr>
      </w:pPr>
      <w:r w:rsidDel="00000000" w:rsidR="00000000" w:rsidRPr="00000000">
        <w:rPr>
          <w:smallCaps w:val="1"/>
          <w:sz w:val="22"/>
          <w:szCs w:val="22"/>
          <w:rtl w:val="0"/>
        </w:rPr>
        <w:t xml:space="preserve">Vanni Virgilio.</w:t>
      </w:r>
      <w:r w:rsidDel="00000000" w:rsidR="00000000" w:rsidRPr="00000000">
        <w:rPr>
          <w:sz w:val="22"/>
          <w:szCs w:val="22"/>
          <w:rtl w:val="0"/>
        </w:rPr>
        <w:t xml:space="preserve"> «Ah, siete qui, signor Statua? Basta con questo fatto di non parlare… Parlate, su! Ah, non dite niente… Voglio proprio vedervi da vicino in quegli occhi freddi...» </w:t>
      </w:r>
      <w:r w:rsidDel="00000000" w:rsidR="00000000" w:rsidRPr="00000000">
        <w:rPr>
          <w:i w:val="1"/>
          <w:sz w:val="22"/>
          <w:szCs w:val="22"/>
          <w:rtl w:val="0"/>
        </w:rPr>
        <w:t xml:space="preserve">(gli toglie il berretto)</w:t>
      </w:r>
      <w:r w:rsidDel="00000000" w:rsidR="00000000" w:rsidRPr="00000000">
        <w:rPr>
          <w:rtl w:val="0"/>
        </w:rPr>
      </w:r>
    </w:p>
    <w:p w:rsidR="00000000" w:rsidDel="00000000" w:rsidP="00000000" w:rsidRDefault="00000000" w:rsidRPr="00000000" w14:paraId="000000C8">
      <w:pPr>
        <w:ind w:left="426" w:right="-148" w:hanging="426"/>
        <w:jc w:val="both"/>
        <w:rPr>
          <w:sz w:val="22"/>
          <w:szCs w:val="22"/>
        </w:rPr>
      </w:pPr>
      <w:r w:rsidDel="00000000" w:rsidR="00000000" w:rsidRPr="00000000">
        <w:rPr>
          <w:smallCaps w:val="1"/>
          <w:sz w:val="22"/>
          <w:szCs w:val="22"/>
          <w:rtl w:val="0"/>
        </w:rPr>
        <w:t xml:space="preserve">Matto</w:t>
      </w:r>
      <w:r w:rsidDel="00000000" w:rsidR="00000000" w:rsidRPr="00000000">
        <w:rPr>
          <w:sz w:val="22"/>
          <w:szCs w:val="22"/>
          <w:rtl w:val="0"/>
        </w:rPr>
        <w:t xml:space="preserve">. «Sono belli i tuoi! E ridammi il mio berretto!»</w:t>
      </w:r>
    </w:p>
    <w:p w:rsidR="00000000" w:rsidDel="00000000" w:rsidP="00000000" w:rsidRDefault="00000000" w:rsidRPr="00000000" w14:paraId="000000C9">
      <w:pPr>
        <w:ind w:left="426" w:right="-148" w:hanging="426"/>
        <w:jc w:val="both"/>
        <w:rPr>
          <w:sz w:val="22"/>
          <w:szCs w:val="22"/>
        </w:rPr>
      </w:pPr>
      <w:r w:rsidDel="00000000" w:rsidR="00000000" w:rsidRPr="00000000">
        <w:rPr>
          <w:smallCaps w:val="1"/>
          <w:sz w:val="22"/>
          <w:szCs w:val="22"/>
          <w:rtl w:val="0"/>
        </w:rPr>
        <w:t xml:space="preserve">Vanni Virgilio</w:t>
      </w:r>
      <w:r w:rsidDel="00000000" w:rsidR="00000000" w:rsidRPr="00000000">
        <w:rPr>
          <w:sz w:val="22"/>
          <w:szCs w:val="22"/>
          <w:rtl w:val="0"/>
        </w:rPr>
        <w:t xml:space="preserve">. «Allora non sei muto!»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 non sono muto, e ridammi il mio berretto.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(glielo strappa di mano)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Senza di questo le idee piovute dentro la zucca evaporano. E ora porgimi… anzi no,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apri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bene le orecchie…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(melodia Foggy Dew)</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cos’è questa musica?»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 ninfa danza.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Canzone.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F">
      <w:pPr>
        <w:ind w:left="567" w:firstLine="0"/>
        <w:rPr>
          <w:sz w:val="22"/>
          <w:szCs w:val="22"/>
        </w:rPr>
      </w:pPr>
      <w:r w:rsidDel="00000000" w:rsidR="00000000" w:rsidRPr="00000000">
        <w:rPr>
          <w:sz w:val="22"/>
          <w:szCs w:val="22"/>
          <w:rtl w:val="0"/>
        </w:rPr>
        <w:t xml:space="preserve">Ogni c</w:t>
      </w:r>
      <w:r w:rsidDel="00000000" w:rsidR="00000000" w:rsidRPr="00000000">
        <w:rPr>
          <w:color w:val="c0504d"/>
          <w:sz w:val="22"/>
          <w:szCs w:val="22"/>
          <w:rtl w:val="0"/>
        </w:rPr>
        <w:t xml:space="preserve">o</w:t>
      </w:r>
      <w:r w:rsidDel="00000000" w:rsidR="00000000" w:rsidRPr="00000000">
        <w:rPr>
          <w:sz w:val="22"/>
          <w:szCs w:val="22"/>
          <w:rtl w:val="0"/>
        </w:rPr>
        <w:t xml:space="preserve">sa appr</w:t>
      </w:r>
      <w:r w:rsidDel="00000000" w:rsidR="00000000" w:rsidRPr="00000000">
        <w:rPr>
          <w:color w:val="c0504d"/>
          <w:sz w:val="22"/>
          <w:szCs w:val="22"/>
          <w:rtl w:val="0"/>
        </w:rPr>
        <w:t xml:space="preserve">e</w:t>
      </w:r>
      <w:r w:rsidDel="00000000" w:rsidR="00000000" w:rsidRPr="00000000">
        <w:rPr>
          <w:sz w:val="22"/>
          <w:szCs w:val="22"/>
          <w:rtl w:val="0"/>
        </w:rPr>
        <w:t xml:space="preserve">ndere </w:t>
      </w:r>
    </w:p>
    <w:p w:rsidR="00000000" w:rsidDel="00000000" w:rsidP="00000000" w:rsidRDefault="00000000" w:rsidRPr="00000000" w14:paraId="000000D0">
      <w:pPr>
        <w:ind w:left="567" w:firstLine="0"/>
        <w:rPr>
          <w:sz w:val="22"/>
          <w:szCs w:val="22"/>
        </w:rPr>
      </w:pPr>
      <w:r w:rsidDel="00000000" w:rsidR="00000000" w:rsidRPr="00000000">
        <w:rPr>
          <w:sz w:val="22"/>
          <w:szCs w:val="22"/>
          <w:rtl w:val="0"/>
        </w:rPr>
        <w:t xml:space="preserve">c</w:t>
      </w:r>
      <w:r w:rsidDel="00000000" w:rsidR="00000000" w:rsidRPr="00000000">
        <w:rPr>
          <w:color w:val="c0504d"/>
          <w:sz w:val="22"/>
          <w:szCs w:val="22"/>
          <w:rtl w:val="0"/>
        </w:rPr>
        <w:t xml:space="preserve">o</w:t>
      </w:r>
      <w:r w:rsidDel="00000000" w:rsidR="00000000" w:rsidRPr="00000000">
        <w:rPr>
          <w:sz w:val="22"/>
          <w:szCs w:val="22"/>
          <w:rtl w:val="0"/>
        </w:rPr>
        <w:t xml:space="preserve">n il cu</w:t>
      </w:r>
      <w:r w:rsidDel="00000000" w:rsidR="00000000" w:rsidRPr="00000000">
        <w:rPr>
          <w:color w:val="c0504d"/>
          <w:sz w:val="22"/>
          <w:szCs w:val="22"/>
          <w:rtl w:val="0"/>
        </w:rPr>
        <w:t xml:space="preserve">o</w:t>
      </w:r>
      <w:r w:rsidDel="00000000" w:rsidR="00000000" w:rsidRPr="00000000">
        <w:rPr>
          <w:sz w:val="22"/>
          <w:szCs w:val="22"/>
          <w:rtl w:val="0"/>
        </w:rPr>
        <w:t xml:space="preserve">r: </w:t>
      </w:r>
    </w:p>
    <w:p w:rsidR="00000000" w:rsidDel="00000000" w:rsidP="00000000" w:rsidRDefault="00000000" w:rsidRPr="00000000" w14:paraId="000000D1">
      <w:pPr>
        <w:ind w:left="567" w:firstLine="0"/>
        <w:rPr>
          <w:sz w:val="22"/>
          <w:szCs w:val="22"/>
        </w:rPr>
      </w:pPr>
      <w:r w:rsidDel="00000000" w:rsidR="00000000" w:rsidRPr="00000000">
        <w:rPr>
          <w:sz w:val="22"/>
          <w:szCs w:val="22"/>
          <w:rtl w:val="0"/>
        </w:rPr>
        <w:t xml:space="preserve">è il segr</w:t>
      </w:r>
      <w:r w:rsidDel="00000000" w:rsidR="00000000" w:rsidRPr="00000000">
        <w:rPr>
          <w:color w:val="c0504d"/>
          <w:sz w:val="22"/>
          <w:szCs w:val="22"/>
          <w:rtl w:val="0"/>
        </w:rPr>
        <w:t xml:space="preserve">e</w:t>
      </w:r>
      <w:r w:rsidDel="00000000" w:rsidR="00000000" w:rsidRPr="00000000">
        <w:rPr>
          <w:sz w:val="22"/>
          <w:szCs w:val="22"/>
          <w:rtl w:val="0"/>
        </w:rPr>
        <w:t xml:space="preserve">to d</w:t>
      </w:r>
      <w:r w:rsidDel="00000000" w:rsidR="00000000" w:rsidRPr="00000000">
        <w:rPr>
          <w:color w:val="c0504d"/>
          <w:sz w:val="22"/>
          <w:szCs w:val="22"/>
          <w:rtl w:val="0"/>
        </w:rPr>
        <w:t xml:space="preserve">a</w:t>
      </w:r>
      <w:r w:rsidDel="00000000" w:rsidR="00000000" w:rsidRPr="00000000">
        <w:rPr>
          <w:sz w:val="22"/>
          <w:szCs w:val="22"/>
          <w:rtl w:val="0"/>
        </w:rPr>
        <w:t xml:space="preserve">to dall’Am</w:t>
      </w:r>
      <w:r w:rsidDel="00000000" w:rsidR="00000000" w:rsidRPr="00000000">
        <w:rPr>
          <w:color w:val="c0504d"/>
          <w:sz w:val="22"/>
          <w:szCs w:val="22"/>
          <w:rtl w:val="0"/>
        </w:rPr>
        <w:t xml:space="preserve">o</w:t>
      </w:r>
      <w:r w:rsidDel="00000000" w:rsidR="00000000" w:rsidRPr="00000000">
        <w:rPr>
          <w:sz w:val="22"/>
          <w:szCs w:val="22"/>
          <w:rtl w:val="0"/>
        </w:rPr>
        <w:t xml:space="preserve">r.</w:t>
      </w:r>
    </w:p>
    <w:p w:rsidR="00000000" w:rsidDel="00000000" w:rsidP="00000000" w:rsidRDefault="00000000" w:rsidRPr="00000000" w14:paraId="000000D2">
      <w:pPr>
        <w:ind w:left="567" w:firstLine="0"/>
        <w:rPr>
          <w:sz w:val="22"/>
          <w:szCs w:val="22"/>
        </w:rPr>
      </w:pPr>
      <w:r w:rsidDel="00000000" w:rsidR="00000000" w:rsidRPr="00000000">
        <w:rPr>
          <w:sz w:val="22"/>
          <w:szCs w:val="22"/>
          <w:rtl w:val="0"/>
        </w:rPr>
        <w:t xml:space="preserve">Se sconf</w:t>
      </w:r>
      <w:r w:rsidDel="00000000" w:rsidR="00000000" w:rsidRPr="00000000">
        <w:rPr>
          <w:color w:val="c0504d"/>
          <w:sz w:val="22"/>
          <w:szCs w:val="22"/>
          <w:rtl w:val="0"/>
        </w:rPr>
        <w:t xml:space="preserve">i</w:t>
      </w:r>
      <w:r w:rsidDel="00000000" w:rsidR="00000000" w:rsidRPr="00000000">
        <w:rPr>
          <w:sz w:val="22"/>
          <w:szCs w:val="22"/>
          <w:rtl w:val="0"/>
        </w:rPr>
        <w:t xml:space="preserve">ggi davv</w:t>
      </w:r>
      <w:r w:rsidDel="00000000" w:rsidR="00000000" w:rsidRPr="00000000">
        <w:rPr>
          <w:color w:val="c0504d"/>
          <w:sz w:val="22"/>
          <w:szCs w:val="22"/>
          <w:rtl w:val="0"/>
        </w:rPr>
        <w:t xml:space="preserve">e</w:t>
      </w:r>
      <w:r w:rsidDel="00000000" w:rsidR="00000000" w:rsidRPr="00000000">
        <w:rPr>
          <w:sz w:val="22"/>
          <w:szCs w:val="22"/>
          <w:rtl w:val="0"/>
        </w:rPr>
        <w:t xml:space="preserve">r </w:t>
      </w:r>
    </w:p>
    <w:p w:rsidR="00000000" w:rsidDel="00000000" w:rsidP="00000000" w:rsidRDefault="00000000" w:rsidRPr="00000000" w14:paraId="000000D3">
      <w:pPr>
        <w:ind w:left="567" w:firstLine="0"/>
        <w:rPr>
          <w:sz w:val="22"/>
          <w:szCs w:val="22"/>
        </w:rPr>
      </w:pPr>
      <w:r w:rsidDel="00000000" w:rsidR="00000000" w:rsidRPr="00000000">
        <w:rPr>
          <w:sz w:val="22"/>
          <w:szCs w:val="22"/>
          <w:rtl w:val="0"/>
        </w:rPr>
        <w:t xml:space="preserve">l’intell</w:t>
      </w:r>
      <w:r w:rsidDel="00000000" w:rsidR="00000000" w:rsidRPr="00000000">
        <w:rPr>
          <w:color w:val="c0504d"/>
          <w:sz w:val="22"/>
          <w:szCs w:val="22"/>
          <w:rtl w:val="0"/>
        </w:rPr>
        <w:t xml:space="preserve">e</w:t>
      </w:r>
      <w:r w:rsidDel="00000000" w:rsidR="00000000" w:rsidRPr="00000000">
        <w:rPr>
          <w:sz w:val="22"/>
          <w:szCs w:val="22"/>
          <w:rtl w:val="0"/>
        </w:rPr>
        <w:t xml:space="preserve">tto fi</w:t>
      </w:r>
      <w:r w:rsidDel="00000000" w:rsidR="00000000" w:rsidRPr="00000000">
        <w:rPr>
          <w:color w:val="c0504d"/>
          <w:sz w:val="22"/>
          <w:szCs w:val="22"/>
          <w:rtl w:val="0"/>
        </w:rPr>
        <w:t xml:space="preserve">e</w:t>
      </w:r>
      <w:r w:rsidDel="00000000" w:rsidR="00000000" w:rsidRPr="00000000">
        <w:rPr>
          <w:sz w:val="22"/>
          <w:szCs w:val="22"/>
          <w:rtl w:val="0"/>
        </w:rPr>
        <w:t xml:space="preserve">r,</w:t>
      </w:r>
    </w:p>
    <w:p w:rsidR="00000000" w:rsidDel="00000000" w:rsidP="00000000" w:rsidRDefault="00000000" w:rsidRPr="00000000" w14:paraId="000000D4">
      <w:pPr>
        <w:ind w:left="567" w:firstLine="0"/>
        <w:rPr>
          <w:sz w:val="22"/>
          <w:szCs w:val="22"/>
        </w:rPr>
      </w:pPr>
      <w:r w:rsidDel="00000000" w:rsidR="00000000" w:rsidRPr="00000000">
        <w:rPr>
          <w:sz w:val="22"/>
          <w:szCs w:val="22"/>
          <w:rtl w:val="0"/>
        </w:rPr>
        <w:t xml:space="preserve">tu avr</w:t>
      </w:r>
      <w:r w:rsidDel="00000000" w:rsidR="00000000" w:rsidRPr="00000000">
        <w:rPr>
          <w:color w:val="c0504d"/>
          <w:sz w:val="22"/>
          <w:szCs w:val="22"/>
          <w:rtl w:val="0"/>
        </w:rPr>
        <w:t xml:space="preserve">a</w:t>
      </w:r>
      <w:r w:rsidDel="00000000" w:rsidR="00000000" w:rsidRPr="00000000">
        <w:rPr>
          <w:sz w:val="22"/>
          <w:szCs w:val="22"/>
          <w:rtl w:val="0"/>
        </w:rPr>
        <w:t xml:space="preserve">i del Ci</w:t>
      </w:r>
      <w:r w:rsidDel="00000000" w:rsidR="00000000" w:rsidRPr="00000000">
        <w:rPr>
          <w:color w:val="c0504d"/>
          <w:sz w:val="22"/>
          <w:szCs w:val="22"/>
          <w:rtl w:val="0"/>
        </w:rPr>
        <w:t xml:space="preserve">e</w:t>
      </w:r>
      <w:r w:rsidDel="00000000" w:rsidR="00000000" w:rsidRPr="00000000">
        <w:rPr>
          <w:sz w:val="22"/>
          <w:szCs w:val="22"/>
          <w:rtl w:val="0"/>
        </w:rPr>
        <w:t xml:space="preserve">lo il pot</w:t>
      </w:r>
      <w:r w:rsidDel="00000000" w:rsidR="00000000" w:rsidRPr="00000000">
        <w:rPr>
          <w:color w:val="c0504d"/>
          <w:sz w:val="22"/>
          <w:szCs w:val="22"/>
          <w:rtl w:val="0"/>
        </w:rPr>
        <w:t xml:space="preserve">e</w:t>
      </w:r>
      <w:r w:rsidDel="00000000" w:rsidR="00000000" w:rsidRPr="00000000">
        <w:rPr>
          <w:sz w:val="22"/>
          <w:szCs w:val="22"/>
          <w:rtl w:val="0"/>
        </w:rPr>
        <w:t xml:space="preserve">r. </w:t>
      </w:r>
    </w:p>
    <w:p w:rsidR="00000000" w:rsidDel="00000000" w:rsidP="00000000" w:rsidRDefault="00000000" w:rsidRPr="00000000" w14:paraId="000000D5">
      <w:pPr>
        <w:ind w:left="1275" w:firstLine="140.99999999999994"/>
        <w:rPr>
          <w:b w:val="1"/>
          <w:sz w:val="22"/>
          <w:szCs w:val="22"/>
        </w:rPr>
      </w:pPr>
      <w:r w:rsidDel="00000000" w:rsidR="00000000" w:rsidRPr="00000000">
        <w:rPr>
          <w:b w:val="1"/>
          <w:sz w:val="22"/>
          <w:szCs w:val="22"/>
          <w:rtl w:val="0"/>
        </w:rPr>
        <w:t xml:space="preserve">R: Saggi</w:t>
      </w:r>
      <w:r w:rsidDel="00000000" w:rsidR="00000000" w:rsidRPr="00000000">
        <w:rPr>
          <w:b w:val="1"/>
          <w:color w:val="c0504d"/>
          <w:sz w:val="22"/>
          <w:szCs w:val="22"/>
          <w:rtl w:val="0"/>
        </w:rPr>
        <w:t xml:space="preserve">o</w:t>
      </w:r>
      <w:r w:rsidDel="00000000" w:rsidR="00000000" w:rsidRPr="00000000">
        <w:rPr>
          <w:b w:val="1"/>
          <w:sz w:val="22"/>
          <w:szCs w:val="22"/>
          <w:rtl w:val="0"/>
        </w:rPr>
        <w:t xml:space="preserve"> sar</w:t>
      </w:r>
      <w:r w:rsidDel="00000000" w:rsidR="00000000" w:rsidRPr="00000000">
        <w:rPr>
          <w:b w:val="1"/>
          <w:color w:val="c0504d"/>
          <w:sz w:val="22"/>
          <w:szCs w:val="22"/>
          <w:rtl w:val="0"/>
        </w:rPr>
        <w:t xml:space="preserve">à</w:t>
      </w:r>
      <w:r w:rsidDel="00000000" w:rsidR="00000000" w:rsidRPr="00000000">
        <w:rPr>
          <w:b w:val="1"/>
          <w:sz w:val="22"/>
          <w:szCs w:val="22"/>
          <w:rtl w:val="0"/>
        </w:rPr>
        <w:t xml:space="preserve"> chi ci ri</w:t>
      </w:r>
      <w:r w:rsidDel="00000000" w:rsidR="00000000" w:rsidRPr="00000000">
        <w:rPr>
          <w:b w:val="1"/>
          <w:color w:val="c0504d"/>
          <w:sz w:val="22"/>
          <w:szCs w:val="22"/>
          <w:rtl w:val="0"/>
        </w:rPr>
        <w:t xml:space="preserve">u</w:t>
      </w:r>
      <w:r w:rsidDel="00000000" w:rsidR="00000000" w:rsidRPr="00000000">
        <w:rPr>
          <w:b w:val="1"/>
          <w:sz w:val="22"/>
          <w:szCs w:val="22"/>
          <w:rtl w:val="0"/>
        </w:rPr>
        <w:t xml:space="preserve">scir</w:t>
      </w:r>
      <w:r w:rsidDel="00000000" w:rsidR="00000000" w:rsidRPr="00000000">
        <w:rPr>
          <w:b w:val="1"/>
          <w:color w:val="c0504d"/>
          <w:sz w:val="22"/>
          <w:szCs w:val="22"/>
          <w:rtl w:val="0"/>
        </w:rPr>
        <w:t xml:space="preserve">à</w:t>
      </w:r>
      <w:r w:rsidDel="00000000" w:rsidR="00000000" w:rsidRPr="00000000">
        <w:rPr>
          <w:b w:val="1"/>
          <w:sz w:val="22"/>
          <w:szCs w:val="22"/>
          <w:rtl w:val="0"/>
        </w:rPr>
        <w:t xml:space="preserve"> </w:t>
      </w:r>
    </w:p>
    <w:p w:rsidR="00000000" w:rsidDel="00000000" w:rsidP="00000000" w:rsidRDefault="00000000" w:rsidRPr="00000000" w14:paraId="000000D6">
      <w:pPr>
        <w:ind w:left="567" w:firstLine="0"/>
        <w:rPr>
          <w:b w:val="1"/>
          <w:sz w:val="22"/>
          <w:szCs w:val="22"/>
        </w:rPr>
      </w:pPr>
      <w:r w:rsidDel="00000000" w:rsidR="00000000" w:rsidRPr="00000000">
        <w:rPr>
          <w:b w:val="1"/>
          <w:sz w:val="22"/>
          <w:szCs w:val="22"/>
          <w:rtl w:val="0"/>
        </w:rPr>
        <w:t xml:space="preserve">e di f</w:t>
      </w:r>
      <w:r w:rsidDel="00000000" w:rsidR="00000000" w:rsidRPr="00000000">
        <w:rPr>
          <w:b w:val="1"/>
          <w:color w:val="c0504d"/>
          <w:sz w:val="22"/>
          <w:szCs w:val="22"/>
          <w:rtl w:val="0"/>
        </w:rPr>
        <w:t xml:space="preserve">i</w:t>
      </w:r>
      <w:r w:rsidDel="00000000" w:rsidR="00000000" w:rsidRPr="00000000">
        <w:rPr>
          <w:b w:val="1"/>
          <w:sz w:val="22"/>
          <w:szCs w:val="22"/>
          <w:rtl w:val="0"/>
        </w:rPr>
        <w:t xml:space="preserve">losof</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re smetter</w:t>
      </w:r>
      <w:r w:rsidDel="00000000" w:rsidR="00000000" w:rsidRPr="00000000">
        <w:rPr>
          <w:b w:val="1"/>
          <w:color w:val="c0504d"/>
          <w:sz w:val="22"/>
          <w:szCs w:val="22"/>
          <w:rtl w:val="0"/>
        </w:rPr>
        <w:t xml:space="preserve">à.</w:t>
      </w:r>
      <w:r w:rsidDel="00000000" w:rsidR="00000000" w:rsidRPr="00000000">
        <w:rPr>
          <w:rtl w:val="0"/>
        </w:rPr>
      </w:r>
    </w:p>
    <w:p w:rsidR="00000000" w:rsidDel="00000000" w:rsidP="00000000" w:rsidRDefault="00000000" w:rsidRPr="00000000" w14:paraId="000000D7">
      <w:pPr>
        <w:ind w:left="567" w:firstLine="0"/>
        <w:rPr>
          <w:sz w:val="22"/>
          <w:szCs w:val="22"/>
        </w:rPr>
      </w:pPr>
      <w:r w:rsidDel="00000000" w:rsidR="00000000" w:rsidRPr="00000000">
        <w:rPr>
          <w:sz w:val="22"/>
          <w:szCs w:val="22"/>
          <w:rtl w:val="0"/>
        </w:rPr>
        <w:t xml:space="preserve">La ragi</w:t>
      </w:r>
      <w:r w:rsidDel="00000000" w:rsidR="00000000" w:rsidRPr="00000000">
        <w:rPr>
          <w:color w:val="c0504d"/>
          <w:sz w:val="22"/>
          <w:szCs w:val="22"/>
          <w:rtl w:val="0"/>
        </w:rPr>
        <w:t xml:space="preserve">o</w:t>
      </w:r>
      <w:r w:rsidDel="00000000" w:rsidR="00000000" w:rsidRPr="00000000">
        <w:rPr>
          <w:sz w:val="22"/>
          <w:szCs w:val="22"/>
          <w:rtl w:val="0"/>
        </w:rPr>
        <w:t xml:space="preserve">n senza am</w:t>
      </w:r>
      <w:r w:rsidDel="00000000" w:rsidR="00000000" w:rsidRPr="00000000">
        <w:rPr>
          <w:color w:val="c0504d"/>
          <w:sz w:val="22"/>
          <w:szCs w:val="22"/>
          <w:rtl w:val="0"/>
        </w:rPr>
        <w:t xml:space="preserve">o</w:t>
      </w:r>
      <w:r w:rsidDel="00000000" w:rsidR="00000000" w:rsidRPr="00000000">
        <w:rPr>
          <w:sz w:val="22"/>
          <w:szCs w:val="22"/>
          <w:rtl w:val="0"/>
        </w:rPr>
        <w:t xml:space="preserve">r ragion</w:t>
      </w:r>
      <w:r w:rsidDel="00000000" w:rsidR="00000000" w:rsidRPr="00000000">
        <w:rPr>
          <w:color w:val="c0504d"/>
          <w:sz w:val="22"/>
          <w:szCs w:val="22"/>
          <w:rtl w:val="0"/>
        </w:rPr>
        <w:t xml:space="preserve">a</w:t>
      </w:r>
      <w:r w:rsidDel="00000000" w:rsidR="00000000" w:rsidRPr="00000000">
        <w:rPr>
          <w:sz w:val="22"/>
          <w:szCs w:val="22"/>
          <w:rtl w:val="0"/>
        </w:rPr>
        <w:t xml:space="preserve">r non vu</w:t>
      </w:r>
      <w:r w:rsidDel="00000000" w:rsidR="00000000" w:rsidRPr="00000000">
        <w:rPr>
          <w:color w:val="c0504d"/>
          <w:sz w:val="22"/>
          <w:szCs w:val="22"/>
          <w:rtl w:val="0"/>
        </w:rPr>
        <w:t xml:space="preserve">o</w:t>
      </w:r>
      <w:r w:rsidDel="00000000" w:rsidR="00000000" w:rsidRPr="00000000">
        <w:rPr>
          <w:sz w:val="22"/>
          <w:szCs w:val="22"/>
          <w:rtl w:val="0"/>
        </w:rPr>
        <w:t xml:space="preserve">l </w:t>
      </w:r>
    </w:p>
    <w:p w:rsidR="00000000" w:rsidDel="00000000" w:rsidP="00000000" w:rsidRDefault="00000000" w:rsidRPr="00000000" w14:paraId="000000D8">
      <w:pPr>
        <w:ind w:left="567" w:firstLine="0"/>
        <w:rPr>
          <w:sz w:val="22"/>
          <w:szCs w:val="22"/>
        </w:rPr>
      </w:pPr>
      <w:r w:rsidDel="00000000" w:rsidR="00000000" w:rsidRPr="00000000">
        <w:rPr>
          <w:sz w:val="22"/>
          <w:szCs w:val="22"/>
          <w:rtl w:val="0"/>
        </w:rPr>
        <w:t xml:space="preserve">e poi t</w:t>
      </w:r>
      <w:r w:rsidDel="00000000" w:rsidR="00000000" w:rsidRPr="00000000">
        <w:rPr>
          <w:color w:val="c0504d"/>
          <w:sz w:val="22"/>
          <w:szCs w:val="22"/>
          <w:rtl w:val="0"/>
        </w:rPr>
        <w:t xml:space="preserve">ìi</w:t>
      </w:r>
      <w:r w:rsidDel="00000000" w:rsidR="00000000" w:rsidRPr="00000000">
        <w:rPr>
          <w:sz w:val="22"/>
          <w:szCs w:val="22"/>
          <w:rtl w:val="0"/>
        </w:rPr>
        <w:t xml:space="preserve"> abband</w:t>
      </w:r>
      <w:r w:rsidDel="00000000" w:rsidR="00000000" w:rsidRPr="00000000">
        <w:rPr>
          <w:color w:val="c0504d"/>
          <w:sz w:val="22"/>
          <w:szCs w:val="22"/>
          <w:rtl w:val="0"/>
        </w:rPr>
        <w:t xml:space="preserve">o</w:t>
      </w:r>
      <w:r w:rsidDel="00000000" w:rsidR="00000000" w:rsidRPr="00000000">
        <w:rPr>
          <w:sz w:val="22"/>
          <w:szCs w:val="22"/>
          <w:rtl w:val="0"/>
        </w:rPr>
        <w:t xml:space="preserve">na al su</w:t>
      </w:r>
      <w:r w:rsidDel="00000000" w:rsidR="00000000" w:rsidRPr="00000000">
        <w:rPr>
          <w:color w:val="c0504d"/>
          <w:sz w:val="22"/>
          <w:szCs w:val="22"/>
          <w:rtl w:val="0"/>
        </w:rPr>
        <w:t xml:space="preserve">o</w:t>
      </w:r>
      <w:r w:rsidDel="00000000" w:rsidR="00000000" w:rsidRPr="00000000">
        <w:rPr>
          <w:sz w:val="22"/>
          <w:szCs w:val="22"/>
          <w:rtl w:val="0"/>
        </w:rPr>
        <w:t xml:space="preserve">l.</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Vanni Virgilio sviene. Continua intanto la melodia e la danza della ninfa.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«Zio? Ehi, zio! È venuto meno. Grazie, ninfa bella, stavo faticando tanto da finire le riserve di sudore.»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Canzone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E0">
      <w:pPr>
        <w:ind w:left="567" w:firstLine="0"/>
        <w:rPr>
          <w:sz w:val="22"/>
          <w:szCs w:val="22"/>
        </w:rPr>
      </w:pPr>
      <w:r w:rsidDel="00000000" w:rsidR="00000000" w:rsidRPr="00000000">
        <w:rPr>
          <w:sz w:val="22"/>
          <w:szCs w:val="22"/>
          <w:rtl w:val="0"/>
        </w:rPr>
        <w:t xml:space="preserve">O Div</w:t>
      </w:r>
      <w:r w:rsidDel="00000000" w:rsidR="00000000" w:rsidRPr="00000000">
        <w:rPr>
          <w:color w:val="c0504d"/>
          <w:sz w:val="22"/>
          <w:szCs w:val="22"/>
          <w:rtl w:val="0"/>
        </w:rPr>
        <w:t xml:space="preserve">i</w:t>
      </w:r>
      <w:r w:rsidDel="00000000" w:rsidR="00000000" w:rsidRPr="00000000">
        <w:rPr>
          <w:sz w:val="22"/>
          <w:szCs w:val="22"/>
          <w:rtl w:val="0"/>
        </w:rPr>
        <w:t xml:space="preserve">no Vol</w:t>
      </w:r>
      <w:r w:rsidDel="00000000" w:rsidR="00000000" w:rsidRPr="00000000">
        <w:rPr>
          <w:color w:val="c0504d"/>
          <w:sz w:val="22"/>
          <w:szCs w:val="22"/>
          <w:rtl w:val="0"/>
        </w:rPr>
        <w:t xml:space="preserve">e</w:t>
      </w:r>
      <w:r w:rsidDel="00000000" w:rsidR="00000000" w:rsidRPr="00000000">
        <w:rPr>
          <w:sz w:val="22"/>
          <w:szCs w:val="22"/>
          <w:rtl w:val="0"/>
        </w:rPr>
        <w:t xml:space="preserve">r, santa V</w:t>
      </w:r>
      <w:r w:rsidDel="00000000" w:rsidR="00000000" w:rsidRPr="00000000">
        <w:rPr>
          <w:color w:val="c0504d"/>
          <w:sz w:val="22"/>
          <w:szCs w:val="22"/>
          <w:rtl w:val="0"/>
        </w:rPr>
        <w:t xml:space="preserve">o</w:t>
      </w:r>
      <w:r w:rsidDel="00000000" w:rsidR="00000000" w:rsidRPr="00000000">
        <w:rPr>
          <w:sz w:val="22"/>
          <w:szCs w:val="22"/>
          <w:rtl w:val="0"/>
        </w:rPr>
        <w:t xml:space="preserve">lont</w:t>
      </w:r>
      <w:r w:rsidDel="00000000" w:rsidR="00000000" w:rsidRPr="00000000">
        <w:rPr>
          <w:color w:val="c0504d"/>
          <w:sz w:val="22"/>
          <w:szCs w:val="22"/>
          <w:rtl w:val="0"/>
        </w:rPr>
        <w:t xml:space="preserve">à</w:t>
      </w:r>
      <w:r w:rsidDel="00000000" w:rsidR="00000000" w:rsidRPr="00000000">
        <w:rPr>
          <w:sz w:val="22"/>
          <w:szCs w:val="22"/>
          <w:rtl w:val="0"/>
        </w:rPr>
        <w:t xml:space="preserve">,</w:t>
      </w:r>
    </w:p>
    <w:p w:rsidR="00000000" w:rsidDel="00000000" w:rsidP="00000000" w:rsidRDefault="00000000" w:rsidRPr="00000000" w14:paraId="000000E1">
      <w:pPr>
        <w:ind w:left="567" w:firstLine="0"/>
        <w:rPr>
          <w:sz w:val="22"/>
          <w:szCs w:val="22"/>
        </w:rPr>
      </w:pPr>
      <w:r w:rsidDel="00000000" w:rsidR="00000000" w:rsidRPr="00000000">
        <w:rPr>
          <w:sz w:val="22"/>
          <w:szCs w:val="22"/>
          <w:rtl w:val="0"/>
        </w:rPr>
        <w:t xml:space="preserve">Tu dài v</w:t>
      </w:r>
      <w:r w:rsidDel="00000000" w:rsidR="00000000" w:rsidRPr="00000000">
        <w:rPr>
          <w:color w:val="c0504d"/>
          <w:sz w:val="22"/>
          <w:szCs w:val="22"/>
          <w:rtl w:val="0"/>
        </w:rPr>
        <w:t xml:space="preserve">i</w:t>
      </w:r>
      <w:r w:rsidDel="00000000" w:rsidR="00000000" w:rsidRPr="00000000">
        <w:rPr>
          <w:sz w:val="22"/>
          <w:szCs w:val="22"/>
          <w:rtl w:val="0"/>
        </w:rPr>
        <w:t xml:space="preserve">ta anche all’Aldiqu</w:t>
      </w:r>
      <w:r w:rsidDel="00000000" w:rsidR="00000000" w:rsidRPr="00000000">
        <w:rPr>
          <w:color w:val="c0504d"/>
          <w:sz w:val="22"/>
          <w:szCs w:val="22"/>
          <w:rtl w:val="0"/>
        </w:rPr>
        <w:t xml:space="preserve">à</w:t>
      </w:r>
      <w:r w:rsidDel="00000000" w:rsidR="00000000" w:rsidRPr="00000000">
        <w:rPr>
          <w:sz w:val="22"/>
          <w:szCs w:val="22"/>
          <w:rtl w:val="0"/>
        </w:rPr>
        <w:t xml:space="preserve">.</w:t>
      </w:r>
    </w:p>
    <w:p w:rsidR="00000000" w:rsidDel="00000000" w:rsidP="00000000" w:rsidRDefault="00000000" w:rsidRPr="00000000" w14:paraId="000000E2">
      <w:pPr>
        <w:ind w:left="567" w:firstLine="0"/>
        <w:rPr>
          <w:sz w:val="22"/>
          <w:szCs w:val="22"/>
        </w:rPr>
      </w:pPr>
      <w:r w:rsidDel="00000000" w:rsidR="00000000" w:rsidRPr="00000000">
        <w:rPr>
          <w:sz w:val="22"/>
          <w:szCs w:val="22"/>
          <w:rtl w:val="0"/>
        </w:rPr>
        <w:t xml:space="preserve">Ma i d</w:t>
      </w:r>
      <w:r w:rsidDel="00000000" w:rsidR="00000000" w:rsidRPr="00000000">
        <w:rPr>
          <w:color w:val="c0504d"/>
          <w:sz w:val="22"/>
          <w:szCs w:val="22"/>
          <w:rtl w:val="0"/>
        </w:rPr>
        <w:t xml:space="preserve">o</w:t>
      </w:r>
      <w:r w:rsidDel="00000000" w:rsidR="00000000" w:rsidRPr="00000000">
        <w:rPr>
          <w:sz w:val="22"/>
          <w:szCs w:val="22"/>
          <w:rtl w:val="0"/>
        </w:rPr>
        <w:t xml:space="preserve">tti det</w:t>
      </w:r>
      <w:r w:rsidDel="00000000" w:rsidR="00000000" w:rsidRPr="00000000">
        <w:rPr>
          <w:color w:val="c0504d"/>
          <w:sz w:val="22"/>
          <w:szCs w:val="22"/>
          <w:rtl w:val="0"/>
        </w:rPr>
        <w:t xml:space="preserve">e</w:t>
      </w:r>
      <w:r w:rsidDel="00000000" w:rsidR="00000000" w:rsidRPr="00000000">
        <w:rPr>
          <w:sz w:val="22"/>
          <w:szCs w:val="22"/>
          <w:rtl w:val="0"/>
        </w:rPr>
        <w:t xml:space="preserve">stano d</w:t>
      </w:r>
      <w:r w:rsidDel="00000000" w:rsidR="00000000" w:rsidRPr="00000000">
        <w:rPr>
          <w:color w:val="c0504d"/>
          <w:sz w:val="22"/>
          <w:szCs w:val="22"/>
          <w:rtl w:val="0"/>
        </w:rPr>
        <w:t xml:space="preserve">i</w:t>
      </w:r>
      <w:r w:rsidDel="00000000" w:rsidR="00000000" w:rsidRPr="00000000">
        <w:rPr>
          <w:sz w:val="22"/>
          <w:szCs w:val="22"/>
          <w:rtl w:val="0"/>
        </w:rPr>
        <w:t xml:space="preserve"> sent</w:t>
      </w:r>
      <w:r w:rsidDel="00000000" w:rsidR="00000000" w:rsidRPr="00000000">
        <w:rPr>
          <w:color w:val="c0504d"/>
          <w:sz w:val="22"/>
          <w:szCs w:val="22"/>
          <w:rtl w:val="0"/>
        </w:rPr>
        <w:t xml:space="preserve">i</w:t>
      </w:r>
      <w:r w:rsidDel="00000000" w:rsidR="00000000" w:rsidRPr="00000000">
        <w:rPr>
          <w:sz w:val="22"/>
          <w:szCs w:val="22"/>
          <w:rtl w:val="0"/>
        </w:rPr>
        <w:t xml:space="preserve">r </w:t>
      </w:r>
    </w:p>
    <w:p w:rsidR="00000000" w:rsidDel="00000000" w:rsidP="00000000" w:rsidRDefault="00000000" w:rsidRPr="00000000" w14:paraId="000000E3">
      <w:pPr>
        <w:ind w:left="567" w:firstLine="0"/>
        <w:rPr>
          <w:sz w:val="22"/>
          <w:szCs w:val="22"/>
        </w:rPr>
      </w:pPr>
      <w:r w:rsidDel="00000000" w:rsidR="00000000" w:rsidRPr="00000000">
        <w:rPr>
          <w:sz w:val="22"/>
          <w:szCs w:val="22"/>
          <w:rtl w:val="0"/>
        </w:rPr>
        <w:t xml:space="preserve">ch’ogni u</w:t>
      </w:r>
      <w:r w:rsidDel="00000000" w:rsidR="00000000" w:rsidRPr="00000000">
        <w:rPr>
          <w:color w:val="c0504d"/>
          <w:sz w:val="22"/>
          <w:szCs w:val="22"/>
          <w:rtl w:val="0"/>
        </w:rPr>
        <w:t xml:space="preserve">o</w:t>
      </w:r>
      <w:r w:rsidDel="00000000" w:rsidR="00000000" w:rsidRPr="00000000">
        <w:rPr>
          <w:sz w:val="22"/>
          <w:szCs w:val="22"/>
          <w:rtl w:val="0"/>
        </w:rPr>
        <w:t xml:space="preserve">mo è l</w:t>
      </w:r>
      <w:r w:rsidDel="00000000" w:rsidR="00000000" w:rsidRPr="00000000">
        <w:rPr>
          <w:color w:val="c0504d"/>
          <w:sz w:val="22"/>
          <w:szCs w:val="22"/>
          <w:rtl w:val="0"/>
        </w:rPr>
        <w:t xml:space="preserve">i</w:t>
      </w:r>
      <w:r w:rsidDel="00000000" w:rsidR="00000000" w:rsidRPr="00000000">
        <w:rPr>
          <w:sz w:val="22"/>
          <w:szCs w:val="22"/>
          <w:rtl w:val="0"/>
        </w:rPr>
        <w:t xml:space="preserve">bero d’ag</w:t>
      </w:r>
      <w:r w:rsidDel="00000000" w:rsidR="00000000" w:rsidRPr="00000000">
        <w:rPr>
          <w:color w:val="c0504d"/>
          <w:sz w:val="22"/>
          <w:szCs w:val="22"/>
          <w:rtl w:val="0"/>
        </w:rPr>
        <w:t xml:space="preserve">i</w:t>
      </w:r>
      <w:r w:rsidDel="00000000" w:rsidR="00000000" w:rsidRPr="00000000">
        <w:rPr>
          <w:sz w:val="22"/>
          <w:szCs w:val="22"/>
          <w:rtl w:val="0"/>
        </w:rPr>
        <w:t xml:space="preserve">r.</w:t>
      </w:r>
    </w:p>
    <w:p w:rsidR="00000000" w:rsidDel="00000000" w:rsidP="00000000" w:rsidRDefault="00000000" w:rsidRPr="00000000" w14:paraId="000000E4">
      <w:pPr>
        <w:ind w:left="1275" w:firstLine="140.99999999999994"/>
        <w:rPr>
          <w:b w:val="1"/>
          <w:sz w:val="22"/>
          <w:szCs w:val="22"/>
        </w:rPr>
      </w:pPr>
      <w:r w:rsidDel="00000000" w:rsidR="00000000" w:rsidRPr="00000000">
        <w:rPr>
          <w:b w:val="1"/>
          <w:sz w:val="22"/>
          <w:szCs w:val="22"/>
          <w:rtl w:val="0"/>
        </w:rPr>
        <w:t xml:space="preserve">R: Risp</w:t>
      </w:r>
      <w:r w:rsidDel="00000000" w:rsidR="00000000" w:rsidRPr="00000000">
        <w:rPr>
          <w:b w:val="1"/>
          <w:color w:val="c0504d"/>
          <w:sz w:val="22"/>
          <w:szCs w:val="22"/>
          <w:rtl w:val="0"/>
        </w:rPr>
        <w:t xml:space="preserve">o</w:t>
      </w:r>
      <w:r w:rsidDel="00000000" w:rsidR="00000000" w:rsidRPr="00000000">
        <w:rPr>
          <w:b w:val="1"/>
          <w:sz w:val="22"/>
          <w:szCs w:val="22"/>
          <w:rtl w:val="0"/>
        </w:rPr>
        <w:t xml:space="preserve">ndon</w:t>
      </w:r>
      <w:r w:rsidDel="00000000" w:rsidR="00000000" w:rsidRPr="00000000">
        <w:rPr>
          <w:b w:val="1"/>
          <w:color w:val="c0504d"/>
          <w:sz w:val="22"/>
          <w:szCs w:val="22"/>
          <w:rtl w:val="0"/>
        </w:rPr>
        <w:t xml:space="preserve">o</w:t>
      </w:r>
      <w:r w:rsidDel="00000000" w:rsidR="00000000" w:rsidRPr="00000000">
        <w:rPr>
          <w:b w:val="1"/>
          <w:sz w:val="22"/>
          <w:szCs w:val="22"/>
          <w:rtl w:val="0"/>
        </w:rPr>
        <w:t xml:space="preserve"> senza r</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gion</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r</w:t>
      </w:r>
    </w:p>
    <w:p w:rsidR="00000000" w:rsidDel="00000000" w:rsidP="00000000" w:rsidRDefault="00000000" w:rsidRPr="00000000" w14:paraId="000000E5">
      <w:pPr>
        <w:ind w:left="567" w:firstLine="0"/>
        <w:rPr>
          <w:b w:val="1"/>
          <w:sz w:val="22"/>
          <w:szCs w:val="22"/>
        </w:rPr>
      </w:pPr>
      <w:r w:rsidDel="00000000" w:rsidR="00000000" w:rsidRPr="00000000">
        <w:rPr>
          <w:b w:val="1"/>
          <w:sz w:val="22"/>
          <w:szCs w:val="22"/>
          <w:rtl w:val="0"/>
        </w:rPr>
        <w:t xml:space="preserve">che è s</w:t>
      </w:r>
      <w:r w:rsidDel="00000000" w:rsidR="00000000" w:rsidRPr="00000000">
        <w:rPr>
          <w:b w:val="1"/>
          <w:color w:val="c0504d"/>
          <w:sz w:val="22"/>
          <w:szCs w:val="22"/>
          <w:rtl w:val="0"/>
        </w:rPr>
        <w:t xml:space="preserve">o</w:t>
      </w:r>
      <w:r w:rsidDel="00000000" w:rsidR="00000000" w:rsidRPr="00000000">
        <w:rPr>
          <w:b w:val="1"/>
          <w:sz w:val="22"/>
          <w:szCs w:val="22"/>
          <w:rtl w:val="0"/>
        </w:rPr>
        <w:t xml:space="preserve">lo la Gr</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zia a cont</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r.</w:t>
      </w:r>
    </w:p>
    <w:p w:rsidR="00000000" w:rsidDel="00000000" w:rsidP="00000000" w:rsidRDefault="00000000" w:rsidRPr="00000000" w14:paraId="000000E6">
      <w:pPr>
        <w:ind w:left="567" w:firstLine="0"/>
        <w:rPr>
          <w:sz w:val="22"/>
          <w:szCs w:val="22"/>
        </w:rPr>
      </w:pPr>
      <w:r w:rsidDel="00000000" w:rsidR="00000000" w:rsidRPr="00000000">
        <w:rPr>
          <w:sz w:val="22"/>
          <w:szCs w:val="22"/>
          <w:rtl w:val="0"/>
        </w:rPr>
        <w:t xml:space="preserve">Ora n</w:t>
      </w:r>
      <w:r w:rsidDel="00000000" w:rsidR="00000000" w:rsidRPr="00000000">
        <w:rPr>
          <w:color w:val="c0504d"/>
          <w:sz w:val="22"/>
          <w:szCs w:val="22"/>
          <w:rtl w:val="0"/>
        </w:rPr>
        <w:t xml:space="preserve">o</w:t>
      </w:r>
      <w:r w:rsidDel="00000000" w:rsidR="00000000" w:rsidRPr="00000000">
        <w:rPr>
          <w:sz w:val="22"/>
          <w:szCs w:val="22"/>
          <w:rtl w:val="0"/>
        </w:rPr>
        <w:t xml:space="preserve">i lass</w:t>
      </w:r>
      <w:r w:rsidDel="00000000" w:rsidR="00000000" w:rsidRPr="00000000">
        <w:rPr>
          <w:color w:val="c0504d"/>
          <w:sz w:val="22"/>
          <w:szCs w:val="22"/>
          <w:rtl w:val="0"/>
        </w:rPr>
        <w:t xml:space="preserve">ù</w:t>
      </w:r>
      <w:r w:rsidDel="00000000" w:rsidR="00000000" w:rsidRPr="00000000">
        <w:rPr>
          <w:sz w:val="22"/>
          <w:szCs w:val="22"/>
          <w:rtl w:val="0"/>
        </w:rPr>
        <w:t xml:space="preserve"> ce ne r</w:t>
      </w:r>
      <w:r w:rsidDel="00000000" w:rsidR="00000000" w:rsidRPr="00000000">
        <w:rPr>
          <w:color w:val="c0504d"/>
          <w:sz w:val="22"/>
          <w:szCs w:val="22"/>
          <w:rtl w:val="0"/>
        </w:rPr>
        <w:t xml:space="preserve">i</w:t>
      </w:r>
      <w:r w:rsidDel="00000000" w:rsidR="00000000" w:rsidRPr="00000000">
        <w:rPr>
          <w:sz w:val="22"/>
          <w:szCs w:val="22"/>
          <w:rtl w:val="0"/>
        </w:rPr>
        <w:t xml:space="preserve">torni</w:t>
      </w:r>
      <w:r w:rsidDel="00000000" w:rsidR="00000000" w:rsidRPr="00000000">
        <w:rPr>
          <w:color w:val="c0504d"/>
          <w:sz w:val="22"/>
          <w:szCs w:val="22"/>
          <w:rtl w:val="0"/>
        </w:rPr>
        <w:t xml:space="preserve">a</w:t>
      </w:r>
      <w:r w:rsidDel="00000000" w:rsidR="00000000" w:rsidRPr="00000000">
        <w:rPr>
          <w:sz w:val="22"/>
          <w:szCs w:val="22"/>
          <w:rtl w:val="0"/>
        </w:rPr>
        <w:t xml:space="preserve">m,</w:t>
      </w:r>
    </w:p>
    <w:p w:rsidR="00000000" w:rsidDel="00000000" w:rsidP="00000000" w:rsidRDefault="00000000" w:rsidRPr="00000000" w14:paraId="000000E7">
      <w:pPr>
        <w:ind w:left="567" w:firstLine="0"/>
        <w:rPr>
          <w:sz w:val="22"/>
          <w:szCs w:val="22"/>
        </w:rPr>
      </w:pPr>
      <w:r w:rsidDel="00000000" w:rsidR="00000000" w:rsidRPr="00000000">
        <w:rPr>
          <w:sz w:val="22"/>
          <w:szCs w:val="22"/>
          <w:rtl w:val="0"/>
        </w:rPr>
        <w:t xml:space="preserve">mentre qu</w:t>
      </w:r>
      <w:r w:rsidDel="00000000" w:rsidR="00000000" w:rsidRPr="00000000">
        <w:rPr>
          <w:color w:val="c0504d"/>
          <w:sz w:val="22"/>
          <w:szCs w:val="22"/>
          <w:rtl w:val="0"/>
        </w:rPr>
        <w:t xml:space="preserve">i</w:t>
      </w:r>
      <w:r w:rsidDel="00000000" w:rsidR="00000000" w:rsidRPr="00000000">
        <w:rPr>
          <w:sz w:val="22"/>
          <w:szCs w:val="22"/>
          <w:rtl w:val="0"/>
        </w:rPr>
        <w:t xml:space="preserve"> inf</w:t>
      </w:r>
      <w:r w:rsidDel="00000000" w:rsidR="00000000" w:rsidRPr="00000000">
        <w:rPr>
          <w:color w:val="c0504d"/>
          <w:sz w:val="22"/>
          <w:szCs w:val="22"/>
          <w:rtl w:val="0"/>
        </w:rPr>
        <w:t xml:space="preserve">u</w:t>
      </w:r>
      <w:r w:rsidDel="00000000" w:rsidR="00000000" w:rsidRPr="00000000">
        <w:rPr>
          <w:sz w:val="22"/>
          <w:szCs w:val="22"/>
          <w:rtl w:val="0"/>
        </w:rPr>
        <w:t xml:space="preserve">ria il dramma um</w:t>
      </w:r>
      <w:r w:rsidDel="00000000" w:rsidR="00000000" w:rsidRPr="00000000">
        <w:rPr>
          <w:color w:val="c0504d"/>
          <w:sz w:val="22"/>
          <w:szCs w:val="22"/>
          <w:rtl w:val="0"/>
        </w:rPr>
        <w:t xml:space="preserve">a</w:t>
      </w:r>
      <w:r w:rsidDel="00000000" w:rsidR="00000000" w:rsidRPr="00000000">
        <w:rPr>
          <w:sz w:val="22"/>
          <w:szCs w:val="22"/>
          <w:rtl w:val="0"/>
        </w:rPr>
        <w:t xml:space="preserve">n.</w:t>
      </w:r>
    </w:p>
    <w:p w:rsidR="00000000" w:rsidDel="00000000" w:rsidP="00000000" w:rsidRDefault="00000000" w:rsidRPr="00000000" w14:paraId="000000E8">
      <w:pPr>
        <w:ind w:left="567" w:firstLine="0"/>
        <w:rPr>
          <w:sz w:val="22"/>
          <w:szCs w:val="22"/>
        </w:rPr>
      </w:pPr>
      <w:r w:rsidDel="00000000" w:rsidR="00000000" w:rsidRPr="00000000">
        <w:rPr>
          <w:rtl w:val="0"/>
        </w:rPr>
      </w:r>
    </w:p>
    <w:p w:rsidR="00000000" w:rsidDel="00000000" w:rsidP="00000000" w:rsidRDefault="00000000" w:rsidRPr="00000000" w14:paraId="000000E9">
      <w:pPr>
        <w:ind w:left="567" w:firstLine="0"/>
        <w:rPr>
          <w:sz w:val="22"/>
          <w:szCs w:val="22"/>
        </w:rPr>
      </w:pPr>
      <w:r w:rsidDel="00000000" w:rsidR="00000000" w:rsidRPr="00000000">
        <w:rPr>
          <w:sz w:val="22"/>
          <w:szCs w:val="22"/>
          <w:rtl w:val="0"/>
        </w:rPr>
        <w:t xml:space="preserve">Mentre il di</w:t>
      </w:r>
      <w:r w:rsidDel="00000000" w:rsidR="00000000" w:rsidRPr="00000000">
        <w:rPr>
          <w:color w:val="c0504d"/>
          <w:sz w:val="22"/>
          <w:szCs w:val="22"/>
          <w:rtl w:val="0"/>
        </w:rPr>
        <w:t xml:space="preserve">a</w:t>
      </w:r>
      <w:r w:rsidDel="00000000" w:rsidR="00000000" w:rsidRPr="00000000">
        <w:rPr>
          <w:sz w:val="22"/>
          <w:szCs w:val="22"/>
          <w:rtl w:val="0"/>
        </w:rPr>
        <w:t xml:space="preserve">volo qu</w:t>
      </w:r>
      <w:r w:rsidDel="00000000" w:rsidR="00000000" w:rsidRPr="00000000">
        <w:rPr>
          <w:color w:val="c0504d"/>
          <w:sz w:val="22"/>
          <w:szCs w:val="22"/>
          <w:rtl w:val="0"/>
        </w:rPr>
        <w:t xml:space="preserve">i</w:t>
      </w:r>
      <w:r w:rsidDel="00000000" w:rsidR="00000000" w:rsidRPr="00000000">
        <w:rPr>
          <w:sz w:val="22"/>
          <w:szCs w:val="22"/>
          <w:rtl w:val="0"/>
        </w:rPr>
        <w:t xml:space="preserve"> vuol distr</w:t>
      </w:r>
      <w:r w:rsidDel="00000000" w:rsidR="00000000" w:rsidRPr="00000000">
        <w:rPr>
          <w:color w:val="c0504d"/>
          <w:sz w:val="22"/>
          <w:szCs w:val="22"/>
          <w:rtl w:val="0"/>
        </w:rPr>
        <w:t xml:space="preserve">u</w:t>
      </w:r>
      <w:r w:rsidDel="00000000" w:rsidR="00000000" w:rsidRPr="00000000">
        <w:rPr>
          <w:sz w:val="22"/>
          <w:szCs w:val="22"/>
          <w:rtl w:val="0"/>
        </w:rPr>
        <w:t xml:space="preserve">ggerv</w:t>
      </w:r>
      <w:r w:rsidDel="00000000" w:rsidR="00000000" w:rsidRPr="00000000">
        <w:rPr>
          <w:color w:val="c0504d"/>
          <w:sz w:val="22"/>
          <w:szCs w:val="22"/>
          <w:rtl w:val="0"/>
        </w:rPr>
        <w:t xml:space="preserve">i</w:t>
      </w:r>
      <w:r w:rsidDel="00000000" w:rsidR="00000000" w:rsidRPr="00000000">
        <w:rPr>
          <w:sz w:val="22"/>
          <w:szCs w:val="22"/>
          <w:rtl w:val="0"/>
        </w:rPr>
        <w:t xml:space="preserve">,</w:t>
      </w:r>
    </w:p>
    <w:p w:rsidR="00000000" w:rsidDel="00000000" w:rsidP="00000000" w:rsidRDefault="00000000" w:rsidRPr="00000000" w14:paraId="000000EA">
      <w:pPr>
        <w:ind w:left="567" w:firstLine="0"/>
        <w:rPr>
          <w:sz w:val="22"/>
          <w:szCs w:val="22"/>
        </w:rPr>
      </w:pPr>
      <w:r w:rsidDel="00000000" w:rsidR="00000000" w:rsidRPr="00000000">
        <w:rPr>
          <w:sz w:val="22"/>
          <w:szCs w:val="22"/>
          <w:rtl w:val="0"/>
        </w:rPr>
        <w:t xml:space="preserve">Dio res</w:t>
      </w:r>
      <w:r w:rsidDel="00000000" w:rsidR="00000000" w:rsidRPr="00000000">
        <w:rPr>
          <w:color w:val="c0504d"/>
          <w:sz w:val="22"/>
          <w:szCs w:val="22"/>
          <w:rtl w:val="0"/>
        </w:rPr>
        <w:t xml:space="preserve">i</w:t>
      </w:r>
      <w:r w:rsidDel="00000000" w:rsidR="00000000" w:rsidRPr="00000000">
        <w:rPr>
          <w:sz w:val="22"/>
          <w:szCs w:val="22"/>
          <w:rtl w:val="0"/>
        </w:rPr>
        <w:t xml:space="preserve">ste e l</w:t>
      </w:r>
      <w:r w:rsidDel="00000000" w:rsidR="00000000" w:rsidRPr="00000000">
        <w:rPr>
          <w:color w:val="c0504d"/>
          <w:sz w:val="22"/>
          <w:szCs w:val="22"/>
          <w:rtl w:val="0"/>
        </w:rPr>
        <w:t xml:space="preserve">o</w:t>
      </w:r>
      <w:r w:rsidDel="00000000" w:rsidR="00000000" w:rsidRPr="00000000">
        <w:rPr>
          <w:sz w:val="22"/>
          <w:szCs w:val="22"/>
          <w:rtl w:val="0"/>
        </w:rPr>
        <w:t xml:space="preserve">tta accanto a v</w:t>
      </w:r>
      <w:r w:rsidDel="00000000" w:rsidR="00000000" w:rsidRPr="00000000">
        <w:rPr>
          <w:color w:val="c0504d"/>
          <w:sz w:val="22"/>
          <w:szCs w:val="22"/>
          <w:rtl w:val="0"/>
        </w:rPr>
        <w:t xml:space="preserve">o</w:t>
      </w:r>
      <w:r w:rsidDel="00000000" w:rsidR="00000000" w:rsidRPr="00000000">
        <w:rPr>
          <w:sz w:val="22"/>
          <w:szCs w:val="22"/>
          <w:rtl w:val="0"/>
        </w:rPr>
        <w:t xml:space="preserve">i.</w:t>
      </w:r>
    </w:p>
    <w:p w:rsidR="00000000" w:rsidDel="00000000" w:rsidP="00000000" w:rsidRDefault="00000000" w:rsidRPr="00000000" w14:paraId="000000EB">
      <w:pPr>
        <w:ind w:left="567" w:firstLine="0"/>
        <w:rPr>
          <w:sz w:val="22"/>
          <w:szCs w:val="22"/>
        </w:rPr>
      </w:pPr>
      <w:r w:rsidDel="00000000" w:rsidR="00000000" w:rsidRPr="00000000">
        <w:rPr>
          <w:sz w:val="22"/>
          <w:szCs w:val="22"/>
          <w:rtl w:val="0"/>
        </w:rPr>
        <w:t xml:space="preserve">Ogni Gr</w:t>
      </w:r>
      <w:r w:rsidDel="00000000" w:rsidR="00000000" w:rsidRPr="00000000">
        <w:rPr>
          <w:color w:val="c0504d"/>
          <w:sz w:val="22"/>
          <w:szCs w:val="22"/>
          <w:rtl w:val="0"/>
        </w:rPr>
        <w:t xml:space="preserve">a</w:t>
      </w:r>
      <w:r w:rsidDel="00000000" w:rsidR="00000000" w:rsidRPr="00000000">
        <w:rPr>
          <w:sz w:val="22"/>
          <w:szCs w:val="22"/>
          <w:rtl w:val="0"/>
        </w:rPr>
        <w:t xml:space="preserve">zia, lo s</w:t>
      </w:r>
      <w:r w:rsidDel="00000000" w:rsidR="00000000" w:rsidRPr="00000000">
        <w:rPr>
          <w:color w:val="c0504d"/>
          <w:sz w:val="22"/>
          <w:szCs w:val="22"/>
          <w:rtl w:val="0"/>
        </w:rPr>
        <w:t xml:space="preserve">a</w:t>
      </w:r>
      <w:r w:rsidDel="00000000" w:rsidR="00000000" w:rsidRPr="00000000">
        <w:rPr>
          <w:sz w:val="22"/>
          <w:szCs w:val="22"/>
          <w:rtl w:val="0"/>
        </w:rPr>
        <w:t xml:space="preserve">i, non s’imp</w:t>
      </w:r>
      <w:r w:rsidDel="00000000" w:rsidR="00000000" w:rsidRPr="00000000">
        <w:rPr>
          <w:color w:val="c0504d"/>
          <w:sz w:val="22"/>
          <w:szCs w:val="22"/>
          <w:rtl w:val="0"/>
        </w:rPr>
        <w:t xml:space="preserve">o</w:t>
      </w:r>
      <w:r w:rsidDel="00000000" w:rsidR="00000000" w:rsidRPr="00000000">
        <w:rPr>
          <w:sz w:val="22"/>
          <w:szCs w:val="22"/>
          <w:rtl w:val="0"/>
        </w:rPr>
        <w:t xml:space="preserve">ne m</w:t>
      </w:r>
      <w:r w:rsidDel="00000000" w:rsidR="00000000" w:rsidRPr="00000000">
        <w:rPr>
          <w:color w:val="c0504d"/>
          <w:sz w:val="22"/>
          <w:szCs w:val="22"/>
          <w:rtl w:val="0"/>
        </w:rPr>
        <w:t xml:space="preserve">a</w:t>
      </w:r>
      <w:r w:rsidDel="00000000" w:rsidR="00000000" w:rsidRPr="00000000">
        <w:rPr>
          <w:sz w:val="22"/>
          <w:szCs w:val="22"/>
          <w:rtl w:val="0"/>
        </w:rPr>
        <w:t xml:space="preserve">i:</w:t>
      </w:r>
    </w:p>
    <w:p w:rsidR="00000000" w:rsidDel="00000000" w:rsidP="00000000" w:rsidRDefault="00000000" w:rsidRPr="00000000" w14:paraId="000000EC">
      <w:pPr>
        <w:ind w:left="567" w:firstLine="0"/>
        <w:rPr>
          <w:sz w:val="22"/>
          <w:szCs w:val="22"/>
        </w:rPr>
      </w:pPr>
      <w:r w:rsidDel="00000000" w:rsidR="00000000" w:rsidRPr="00000000">
        <w:rPr>
          <w:sz w:val="22"/>
          <w:szCs w:val="22"/>
          <w:rtl w:val="0"/>
        </w:rPr>
        <w:t xml:space="preserve">è solo l’u</w:t>
      </w:r>
      <w:r w:rsidDel="00000000" w:rsidR="00000000" w:rsidRPr="00000000">
        <w:rPr>
          <w:color w:val="c0504d"/>
          <w:sz w:val="22"/>
          <w:szCs w:val="22"/>
          <w:rtl w:val="0"/>
        </w:rPr>
        <w:t xml:space="preserve">o</w:t>
      </w:r>
      <w:r w:rsidDel="00000000" w:rsidR="00000000" w:rsidRPr="00000000">
        <w:rPr>
          <w:sz w:val="22"/>
          <w:szCs w:val="22"/>
          <w:rtl w:val="0"/>
        </w:rPr>
        <w:t xml:space="preserve">mo che l’acc</w:t>
      </w:r>
      <w:r w:rsidDel="00000000" w:rsidR="00000000" w:rsidRPr="00000000">
        <w:rPr>
          <w:color w:val="c0504d"/>
          <w:sz w:val="22"/>
          <w:szCs w:val="22"/>
          <w:rtl w:val="0"/>
        </w:rPr>
        <w:t xml:space="preserve">o</w:t>
      </w:r>
      <w:r w:rsidDel="00000000" w:rsidR="00000000" w:rsidRPr="00000000">
        <w:rPr>
          <w:sz w:val="22"/>
          <w:szCs w:val="22"/>
          <w:rtl w:val="0"/>
        </w:rPr>
        <w:t xml:space="preserve">glie, semm</w:t>
      </w:r>
      <w:r w:rsidDel="00000000" w:rsidR="00000000" w:rsidRPr="00000000">
        <w:rPr>
          <w:color w:val="c0504d"/>
          <w:sz w:val="22"/>
          <w:szCs w:val="22"/>
          <w:rtl w:val="0"/>
        </w:rPr>
        <w:t xml:space="preserve">a</w:t>
      </w:r>
      <w:r w:rsidDel="00000000" w:rsidR="00000000" w:rsidRPr="00000000">
        <w:rPr>
          <w:sz w:val="22"/>
          <w:szCs w:val="22"/>
          <w:rtl w:val="0"/>
        </w:rPr>
        <w:t xml:space="preserve">i.</w:t>
      </w:r>
    </w:p>
    <w:p w:rsidR="00000000" w:rsidDel="00000000" w:rsidP="00000000" w:rsidRDefault="00000000" w:rsidRPr="00000000" w14:paraId="000000ED">
      <w:pPr>
        <w:ind w:left="708" w:firstLine="708"/>
        <w:rPr>
          <w:b w:val="1"/>
          <w:sz w:val="22"/>
          <w:szCs w:val="22"/>
        </w:rPr>
      </w:pPr>
      <w:r w:rsidDel="00000000" w:rsidR="00000000" w:rsidRPr="00000000">
        <w:rPr>
          <w:b w:val="1"/>
          <w:sz w:val="22"/>
          <w:szCs w:val="22"/>
          <w:rtl w:val="0"/>
        </w:rPr>
        <w:t xml:space="preserve">R: Irr</w:t>
      </w:r>
      <w:r w:rsidDel="00000000" w:rsidR="00000000" w:rsidRPr="00000000">
        <w:rPr>
          <w:b w:val="1"/>
          <w:color w:val="c0504d"/>
          <w:sz w:val="22"/>
          <w:szCs w:val="22"/>
          <w:rtl w:val="0"/>
        </w:rPr>
        <w:t xml:space="preserve">e</w:t>
      </w:r>
      <w:r w:rsidDel="00000000" w:rsidR="00000000" w:rsidRPr="00000000">
        <w:rPr>
          <w:b w:val="1"/>
          <w:sz w:val="22"/>
          <w:szCs w:val="22"/>
          <w:rtl w:val="0"/>
        </w:rPr>
        <w:t xml:space="preserve">sistibile L</w:t>
      </w:r>
      <w:r w:rsidDel="00000000" w:rsidR="00000000" w:rsidRPr="00000000">
        <w:rPr>
          <w:b w:val="1"/>
          <w:color w:val="c0504d"/>
          <w:sz w:val="22"/>
          <w:szCs w:val="22"/>
          <w:rtl w:val="0"/>
        </w:rPr>
        <w:t xml:space="preserve">e</w:t>
      </w:r>
      <w:r w:rsidDel="00000000" w:rsidR="00000000" w:rsidRPr="00000000">
        <w:rPr>
          <w:b w:val="1"/>
          <w:sz w:val="22"/>
          <w:szCs w:val="22"/>
          <w:rtl w:val="0"/>
        </w:rPr>
        <w:t xml:space="preserve">i non </w:t>
      </w:r>
      <w:r w:rsidDel="00000000" w:rsidR="00000000" w:rsidRPr="00000000">
        <w:rPr>
          <w:b w:val="1"/>
          <w:color w:val="c0504d"/>
          <w:sz w:val="22"/>
          <w:szCs w:val="22"/>
          <w:rtl w:val="0"/>
        </w:rPr>
        <w:t xml:space="preserve">è</w:t>
      </w:r>
      <w:r w:rsidDel="00000000" w:rsidR="00000000" w:rsidRPr="00000000">
        <w:rPr>
          <w:b w:val="1"/>
          <w:sz w:val="22"/>
          <w:szCs w:val="22"/>
          <w:rtl w:val="0"/>
        </w:rPr>
        <w:t xml:space="preserve">,</w:t>
      </w:r>
    </w:p>
    <w:p w:rsidR="00000000" w:rsidDel="00000000" w:rsidP="00000000" w:rsidRDefault="00000000" w:rsidRPr="00000000" w14:paraId="000000EE">
      <w:pPr>
        <w:ind w:left="567" w:firstLine="0"/>
        <w:rPr>
          <w:b w:val="1"/>
          <w:color w:val="c0504d"/>
          <w:sz w:val="22"/>
          <w:szCs w:val="22"/>
        </w:rPr>
      </w:pPr>
      <w:r w:rsidDel="00000000" w:rsidR="00000000" w:rsidRPr="00000000">
        <w:rPr>
          <w:b w:val="1"/>
          <w:sz w:val="22"/>
          <w:szCs w:val="22"/>
          <w:rtl w:val="0"/>
        </w:rPr>
        <w:t xml:space="preserve">ogni Gr</w:t>
      </w:r>
      <w:r w:rsidDel="00000000" w:rsidR="00000000" w:rsidRPr="00000000">
        <w:rPr>
          <w:b w:val="1"/>
          <w:color w:val="c0504d"/>
          <w:sz w:val="22"/>
          <w:szCs w:val="22"/>
          <w:rtl w:val="0"/>
        </w:rPr>
        <w:t xml:space="preserve">a</w:t>
      </w:r>
      <w:r w:rsidDel="00000000" w:rsidR="00000000" w:rsidRPr="00000000">
        <w:rPr>
          <w:b w:val="1"/>
          <w:sz w:val="22"/>
          <w:szCs w:val="22"/>
          <w:rtl w:val="0"/>
        </w:rPr>
        <w:t xml:space="preserve">zia disc</w:t>
      </w:r>
      <w:r w:rsidDel="00000000" w:rsidR="00000000" w:rsidRPr="00000000">
        <w:rPr>
          <w:b w:val="1"/>
          <w:color w:val="c0504d"/>
          <w:sz w:val="22"/>
          <w:szCs w:val="22"/>
          <w:rtl w:val="0"/>
        </w:rPr>
        <w:t xml:space="preserve">e</w:t>
      </w:r>
      <w:r w:rsidDel="00000000" w:rsidR="00000000" w:rsidRPr="00000000">
        <w:rPr>
          <w:b w:val="1"/>
          <w:sz w:val="22"/>
          <w:szCs w:val="22"/>
          <w:rtl w:val="0"/>
        </w:rPr>
        <w:t xml:space="preserve">nde al «Sì!» di t</w:t>
      </w:r>
      <w:r w:rsidDel="00000000" w:rsidR="00000000" w:rsidRPr="00000000">
        <w:rPr>
          <w:b w:val="1"/>
          <w:color w:val="c0504d"/>
          <w:sz w:val="22"/>
          <w:szCs w:val="22"/>
          <w:rtl w:val="0"/>
        </w:rPr>
        <w:t xml:space="preserve">e</w:t>
      </w:r>
      <w:r w:rsidDel="00000000" w:rsidR="00000000" w:rsidRPr="00000000">
        <w:rPr>
          <w:b w:val="1"/>
          <w:sz w:val="22"/>
          <w:szCs w:val="22"/>
          <w:rtl w:val="0"/>
        </w:rPr>
        <w:t xml:space="preserve">.</w:t>
      </w:r>
      <w:r w:rsidDel="00000000" w:rsidR="00000000" w:rsidRPr="00000000">
        <w:rPr>
          <w:rtl w:val="0"/>
        </w:rPr>
      </w:r>
    </w:p>
    <w:p w:rsidR="00000000" w:rsidDel="00000000" w:rsidP="00000000" w:rsidRDefault="00000000" w:rsidRPr="00000000" w14:paraId="000000EF">
      <w:pPr>
        <w:ind w:left="567" w:firstLine="0"/>
        <w:rPr>
          <w:sz w:val="22"/>
          <w:szCs w:val="22"/>
        </w:rPr>
      </w:pPr>
      <w:r w:rsidDel="00000000" w:rsidR="00000000" w:rsidRPr="00000000">
        <w:rPr>
          <w:sz w:val="22"/>
          <w:szCs w:val="22"/>
          <w:rtl w:val="0"/>
        </w:rPr>
        <w:t xml:space="preserve">L’intell</w:t>
      </w:r>
      <w:r w:rsidDel="00000000" w:rsidR="00000000" w:rsidRPr="00000000">
        <w:rPr>
          <w:color w:val="c0504d"/>
          <w:sz w:val="22"/>
          <w:szCs w:val="22"/>
          <w:rtl w:val="0"/>
        </w:rPr>
        <w:t xml:space="preserve">e</w:t>
      </w:r>
      <w:r w:rsidDel="00000000" w:rsidR="00000000" w:rsidRPr="00000000">
        <w:rPr>
          <w:sz w:val="22"/>
          <w:szCs w:val="22"/>
          <w:rtl w:val="0"/>
        </w:rPr>
        <w:t xml:space="preserve">tto d’am</w:t>
      </w:r>
      <w:r w:rsidDel="00000000" w:rsidR="00000000" w:rsidRPr="00000000">
        <w:rPr>
          <w:color w:val="c0504d"/>
          <w:sz w:val="22"/>
          <w:szCs w:val="22"/>
          <w:rtl w:val="0"/>
        </w:rPr>
        <w:t xml:space="preserve">o</w:t>
      </w:r>
      <w:r w:rsidDel="00000000" w:rsidR="00000000" w:rsidRPr="00000000">
        <w:rPr>
          <w:sz w:val="22"/>
          <w:szCs w:val="22"/>
          <w:rtl w:val="0"/>
        </w:rPr>
        <w:t xml:space="preserve">re t’ins</w:t>
      </w:r>
      <w:r w:rsidDel="00000000" w:rsidR="00000000" w:rsidRPr="00000000">
        <w:rPr>
          <w:color w:val="c0504d"/>
          <w:sz w:val="22"/>
          <w:szCs w:val="22"/>
          <w:rtl w:val="0"/>
        </w:rPr>
        <w:t xml:space="preserve">e</w:t>
      </w:r>
      <w:r w:rsidDel="00000000" w:rsidR="00000000" w:rsidRPr="00000000">
        <w:rPr>
          <w:sz w:val="22"/>
          <w:szCs w:val="22"/>
          <w:rtl w:val="0"/>
        </w:rPr>
        <w:t xml:space="preserve">gner</w:t>
      </w:r>
      <w:r w:rsidDel="00000000" w:rsidR="00000000" w:rsidRPr="00000000">
        <w:rPr>
          <w:color w:val="c0504d"/>
          <w:sz w:val="22"/>
          <w:szCs w:val="22"/>
          <w:rtl w:val="0"/>
        </w:rPr>
        <w:t xml:space="preserve">à</w:t>
      </w:r>
      <w:r w:rsidDel="00000000" w:rsidR="00000000" w:rsidRPr="00000000">
        <w:rPr>
          <w:rtl w:val="0"/>
        </w:rPr>
      </w:r>
    </w:p>
    <w:p w:rsidR="00000000" w:rsidDel="00000000" w:rsidP="00000000" w:rsidRDefault="00000000" w:rsidRPr="00000000" w14:paraId="000000F0">
      <w:pPr>
        <w:ind w:left="567" w:firstLine="0"/>
        <w:rPr>
          <w:sz w:val="22"/>
          <w:szCs w:val="22"/>
        </w:rPr>
      </w:pPr>
      <w:r w:rsidDel="00000000" w:rsidR="00000000" w:rsidRPr="00000000">
        <w:rPr>
          <w:sz w:val="22"/>
          <w:szCs w:val="22"/>
          <w:rtl w:val="0"/>
        </w:rPr>
        <w:t xml:space="preserve">che il d</w:t>
      </w:r>
      <w:r w:rsidDel="00000000" w:rsidR="00000000" w:rsidRPr="00000000">
        <w:rPr>
          <w:color w:val="c0504d"/>
          <w:sz w:val="22"/>
          <w:szCs w:val="22"/>
          <w:rtl w:val="0"/>
        </w:rPr>
        <w:t xml:space="preserve">o</w:t>
      </w:r>
      <w:r w:rsidDel="00000000" w:rsidR="00000000" w:rsidRPr="00000000">
        <w:rPr>
          <w:sz w:val="22"/>
          <w:szCs w:val="22"/>
          <w:rtl w:val="0"/>
        </w:rPr>
        <w:t xml:space="preserve">noo più gr</w:t>
      </w:r>
      <w:r w:rsidDel="00000000" w:rsidR="00000000" w:rsidRPr="00000000">
        <w:rPr>
          <w:color w:val="c0504d"/>
          <w:sz w:val="22"/>
          <w:szCs w:val="22"/>
          <w:rtl w:val="0"/>
        </w:rPr>
        <w:t xml:space="preserve">a</w:t>
      </w:r>
      <w:r w:rsidDel="00000000" w:rsidR="00000000" w:rsidRPr="00000000">
        <w:rPr>
          <w:sz w:val="22"/>
          <w:szCs w:val="22"/>
          <w:rtl w:val="0"/>
        </w:rPr>
        <w:t xml:space="preserve">nde è libert</w:t>
      </w:r>
      <w:r w:rsidDel="00000000" w:rsidR="00000000" w:rsidRPr="00000000">
        <w:rPr>
          <w:color w:val="c0504d"/>
          <w:sz w:val="22"/>
          <w:szCs w:val="22"/>
          <w:rtl w:val="0"/>
        </w:rPr>
        <w:t xml:space="preserve">à</w:t>
      </w:r>
      <w:r w:rsidDel="00000000" w:rsidR="00000000" w:rsidRPr="00000000">
        <w:rPr>
          <w:sz w:val="22"/>
          <w:szCs w:val="22"/>
          <w:rtl w:val="0"/>
        </w:rPr>
        <w:t xml:space="preserve">.</w:t>
      </w:r>
    </w:p>
    <w:p w:rsidR="00000000" w:rsidDel="00000000" w:rsidP="00000000" w:rsidRDefault="00000000" w:rsidRPr="00000000" w14:paraId="000000F1">
      <w:pPr>
        <w:ind w:left="567" w:firstLine="0"/>
        <w:rPr>
          <w:sz w:val="22"/>
          <w:szCs w:val="22"/>
        </w:rPr>
      </w:pPr>
      <w:r w:rsidDel="00000000" w:rsidR="00000000" w:rsidRPr="00000000">
        <w:rPr>
          <w:rtl w:val="0"/>
        </w:rPr>
      </w:r>
    </w:p>
    <w:p w:rsidR="00000000" w:rsidDel="00000000" w:rsidP="00000000" w:rsidRDefault="00000000" w:rsidRPr="00000000" w14:paraId="000000F2">
      <w:pPr>
        <w:jc w:val="both"/>
        <w:rPr>
          <w:i w:val="1"/>
          <w:sz w:val="22"/>
          <w:szCs w:val="22"/>
        </w:rPr>
      </w:pPr>
      <w:r w:rsidDel="00000000" w:rsidR="00000000" w:rsidRPr="00000000">
        <w:rPr>
          <w:i w:val="1"/>
          <w:sz w:val="22"/>
          <w:szCs w:val="22"/>
          <w:rtl w:val="0"/>
        </w:rPr>
        <w:t xml:space="preserve">La ninfa esce.</w:t>
      </w:r>
    </w:p>
    <w:p w:rsidR="00000000" w:rsidDel="00000000" w:rsidP="00000000" w:rsidRDefault="00000000" w:rsidRPr="00000000" w14:paraId="000000F3">
      <w:pPr>
        <w:jc w:val="both"/>
        <w:rPr>
          <w:sz w:val="22"/>
          <w:szCs w:val="22"/>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(rinvenendo)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«Devo avere molto sonno, stanotte!»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«Mi congedo, allora, carissimo amico: la notte è fatta per questo.»</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«Per che cosa?»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«Per il sonno! Per il silenzio, soprattutto quello di chi pensa di sapere: assai sa, chi sa, se tacer sa.»</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«Che vuoi dire?»</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«Nulla, nulla. Ti saluto, e grazie della chiacchierata, eh!»</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Vanni Virgilio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 di nulla, caro Dante! I dotti amici come me servono a questo: a chiarire le idee ai grandi poeti come te. Sono io il tuo specchio: è nel mio Dante che tu ritroverai la tua vera imago!»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(si rimette a dormire)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Matto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parte)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 chi deve riflettersi nel suo specchio sono io, allora il suo Dante non è… che un povero Matto!»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(scuote la testa sconsolato, s’inchina al pubblico ed esce)</w:t>
      </w:r>
      <w:r w:rsidDel="00000000" w:rsidR="00000000" w:rsidRPr="00000000">
        <w:rPr>
          <w:rtl w:val="0"/>
        </w:rPr>
      </w:r>
    </w:p>
    <w:sectPr>
      <w:headerReference r:id="rId9" w:type="default"/>
      <w:footerReference r:id="rId10" w:type="default"/>
      <w:footerReference r:id="rId11" w:type="first"/>
      <w:pgSz w:h="11907" w:w="8391" w:orient="portrait"/>
      <w:pgMar w:bottom="1304" w:top="1304" w:left="964" w:right="96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sz w:val="48"/>
      <w:szCs w:val="48"/>
    </w:rPr>
  </w:style>
  <w:style w:type="paragraph" w:styleId="Heading2">
    <w:name w:val="heading 2"/>
    <w:basedOn w:val="Normal"/>
    <w:next w:val="Normal"/>
    <w:pPr>
      <w:keepNext w:val="1"/>
      <w:keepLines w:val="1"/>
      <w:spacing w:before="200" w:line="276"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rPr>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tandard" w:default="1">
    <w:name w:val="Normal"/>
    <w:qFormat w:val="1"/>
    <w:rsid w:val="008F24C5"/>
    <w:rPr>
      <w:rFonts w:eastAsia="Times New Roman"/>
      <w:sz w:val="24"/>
      <w:szCs w:val="24"/>
      <w:lang w:eastAsia="de-DE" w:val="de-DE"/>
    </w:rPr>
  </w:style>
  <w:style w:type="paragraph" w:styleId="berschrift1">
    <w:name w:val="heading 1"/>
    <w:basedOn w:val="Standard"/>
    <w:next w:val="Standard"/>
    <w:link w:val="berschrift1Zchn"/>
    <w:uiPriority w:val="9"/>
    <w:qFormat w:val="1"/>
    <w:rsid w:val="00A12610"/>
    <w:pPr>
      <w:spacing w:after="100" w:afterAutospacing="1" w:before="100" w:beforeAutospacing="1"/>
      <w:outlineLvl w:val="0"/>
    </w:pPr>
    <w:rPr>
      <w:b w:val="1"/>
      <w:bCs w:val="1"/>
      <w:kern w:val="36"/>
      <w:sz w:val="48"/>
      <w:szCs w:val="48"/>
    </w:rPr>
  </w:style>
  <w:style w:type="paragraph" w:styleId="berschrift2">
    <w:name w:val="heading 2"/>
    <w:basedOn w:val="Standard"/>
    <w:next w:val="Standard"/>
    <w:link w:val="berschrift2Zchn"/>
    <w:uiPriority w:val="9"/>
    <w:unhideWhenUsed w:val="1"/>
    <w:qFormat w:val="1"/>
    <w:rsid w:val="00A12610"/>
    <w:pPr>
      <w:keepNext w:val="1"/>
      <w:keepLines w:val="1"/>
      <w:spacing w:before="200" w:line="276" w:lineRule="auto"/>
      <w:outlineLvl w:val="1"/>
    </w:pPr>
    <w:rPr>
      <w:rFonts w:asciiTheme="majorHAnsi" w:cstheme="majorBidi" w:eastAsiaTheme="majorEastAsia" w:hAnsiTheme="majorHAnsi"/>
      <w:b w:val="1"/>
      <w:bCs w:val="1"/>
      <w:color w:val="4f81bd" w:themeColor="accent1"/>
      <w:sz w:val="26"/>
      <w:szCs w:val="26"/>
      <w:lang w:eastAsia="en-US"/>
    </w:rPr>
  </w:style>
  <w:style w:type="paragraph" w:styleId="berschrift3">
    <w:name w:val="heading 3"/>
    <w:basedOn w:val="Standard"/>
    <w:next w:val="Standard"/>
    <w:link w:val="berschrift3Zchn"/>
    <w:uiPriority w:val="9"/>
    <w:semiHidden w:val="1"/>
    <w:unhideWhenUsed w:val="1"/>
    <w:qFormat w:val="1"/>
    <w:rsid w:val="00A12610"/>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berschrift4">
    <w:name w:val="heading 4"/>
    <w:basedOn w:val="Standard"/>
    <w:link w:val="berschrift4Zchn"/>
    <w:uiPriority w:val="9"/>
    <w:qFormat w:val="1"/>
    <w:rsid w:val="002B5E5A"/>
    <w:pPr>
      <w:spacing w:after="100" w:afterAutospacing="1" w:before="100" w:beforeAutospacing="1"/>
      <w:outlineLvl w:val="3"/>
    </w:pPr>
    <w:rPr>
      <w:b w:val="1"/>
      <w:bCs w:val="1"/>
    </w:rPr>
  </w:style>
  <w:style w:type="paragraph" w:styleId="berschrift7">
    <w:name w:val="heading 7"/>
    <w:basedOn w:val="Standard"/>
    <w:next w:val="Standard"/>
    <w:link w:val="berschrift7Zchn"/>
    <w:uiPriority w:val="99"/>
    <w:qFormat w:val="1"/>
    <w:rsid w:val="00A12610"/>
    <w:pPr>
      <w:keepNext w:val="1"/>
      <w:widowControl w:val="0"/>
      <w:tabs>
        <w:tab w:val="left" w:pos="8931"/>
      </w:tabs>
      <w:autoSpaceDE w:val="0"/>
      <w:autoSpaceDN w:val="0"/>
      <w:ind w:left="3402"/>
      <w:outlineLvl w:val="6"/>
    </w:pPr>
    <w:rPr>
      <w:sz w:val="20"/>
      <w:szCs w:val="20"/>
      <w:lang w:eastAsia="it-IT" w:val="it-IT"/>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character" w:styleId="Endnotenzeichen">
    <w:name w:val="endnote reference"/>
    <w:basedOn w:val="Absatz-Standardschriftart"/>
    <w:qFormat w:val="1"/>
    <w:rsid w:val="00A12610"/>
    <w:rPr>
      <w:vertAlign w:val="superscript"/>
    </w:rPr>
  </w:style>
  <w:style w:type="character" w:styleId="Fett">
    <w:name w:val="Strong"/>
    <w:basedOn w:val="Absatz-Standardschriftart"/>
    <w:uiPriority w:val="22"/>
    <w:qFormat w:val="1"/>
    <w:rsid w:val="00A12610"/>
    <w:rPr>
      <w:b w:val="1"/>
      <w:bCs w:val="1"/>
    </w:rPr>
  </w:style>
  <w:style w:type="character" w:styleId="Kommentarzeichen">
    <w:name w:val="annotation reference"/>
    <w:basedOn w:val="Absatz-Standardschriftart"/>
    <w:uiPriority w:val="99"/>
    <w:qFormat w:val="1"/>
    <w:rsid w:val="00A12610"/>
    <w:rPr>
      <w:sz w:val="16"/>
      <w:szCs w:val="16"/>
    </w:rPr>
  </w:style>
  <w:style w:type="character" w:styleId="Funotenzeichen">
    <w:name w:val="footnote reference"/>
    <w:basedOn w:val="Absatz-Standardschriftart"/>
    <w:uiPriority w:val="99"/>
    <w:qFormat w:val="1"/>
    <w:rsid w:val="00A12610"/>
    <w:rPr>
      <w:vertAlign w:val="superscript"/>
    </w:rPr>
  </w:style>
  <w:style w:type="character" w:styleId="BesuchterHyperlink">
    <w:name w:val="FollowedHyperlink"/>
    <w:basedOn w:val="Absatz-Standardschriftart"/>
    <w:uiPriority w:val="99"/>
    <w:semiHidden w:val="1"/>
    <w:unhideWhenUsed w:val="1"/>
    <w:qFormat w:val="1"/>
    <w:rsid w:val="00A12610"/>
    <w:rPr>
      <w:color w:val="800080" w:themeColor="followedHyperlink"/>
      <w:u w:val="single"/>
    </w:rPr>
  </w:style>
  <w:style w:type="character" w:styleId="Hervorhebung">
    <w:name w:val="Emphasis"/>
    <w:basedOn w:val="Absatz-Standardschriftart"/>
    <w:uiPriority w:val="20"/>
    <w:qFormat w:val="1"/>
    <w:rsid w:val="00A12610"/>
    <w:rPr>
      <w:i w:val="1"/>
      <w:iCs w:val="1"/>
    </w:rPr>
  </w:style>
  <w:style w:type="character" w:styleId="Hyperlink">
    <w:name w:val="Hyperlink"/>
    <w:basedOn w:val="Absatz-Standardschriftart"/>
    <w:uiPriority w:val="99"/>
    <w:unhideWhenUsed w:val="1"/>
    <w:qFormat w:val="1"/>
    <w:rsid w:val="00A12610"/>
    <w:rPr>
      <w:color w:val="0000ff"/>
      <w:u w:val="single"/>
    </w:rPr>
  </w:style>
  <w:style w:type="paragraph" w:styleId="Kommentartext">
    <w:name w:val="annotation text"/>
    <w:basedOn w:val="Standard"/>
    <w:link w:val="KommentartextZchn"/>
    <w:uiPriority w:val="99"/>
    <w:qFormat w:val="1"/>
    <w:rsid w:val="00A12610"/>
    <w:rPr>
      <w:sz w:val="20"/>
      <w:szCs w:val="20"/>
    </w:rPr>
  </w:style>
  <w:style w:type="paragraph" w:styleId="Kommentarthema">
    <w:name w:val="annotation subject"/>
    <w:basedOn w:val="Kommentartext"/>
    <w:next w:val="Kommentartext"/>
    <w:link w:val="KommentarthemaZchn"/>
    <w:uiPriority w:val="99"/>
    <w:qFormat w:val="1"/>
    <w:rsid w:val="00A12610"/>
    <w:rPr>
      <w:b w:val="1"/>
      <w:bCs w:val="1"/>
    </w:rPr>
  </w:style>
  <w:style w:type="paragraph" w:styleId="Endnotentext">
    <w:name w:val="endnote text"/>
    <w:basedOn w:val="Standard"/>
    <w:link w:val="EndnotentextZchn"/>
    <w:qFormat w:val="1"/>
    <w:rsid w:val="00A12610"/>
    <w:rPr>
      <w:sz w:val="20"/>
      <w:szCs w:val="20"/>
    </w:rPr>
  </w:style>
  <w:style w:type="paragraph" w:styleId="Sprechblasentext">
    <w:name w:val="Balloon Text"/>
    <w:basedOn w:val="Standard"/>
    <w:link w:val="SprechblasentextZchn"/>
    <w:uiPriority w:val="99"/>
    <w:qFormat w:val="1"/>
    <w:rsid w:val="00A12610"/>
    <w:rPr>
      <w:rFonts w:ascii="Tahoma" w:cs="Tahoma" w:hAnsi="Tahoma"/>
      <w:sz w:val="16"/>
      <w:szCs w:val="16"/>
    </w:rPr>
  </w:style>
  <w:style w:type="paragraph" w:styleId="Funotentext">
    <w:name w:val="footnote text"/>
    <w:basedOn w:val="Standard"/>
    <w:link w:val="FunotentextZchn"/>
    <w:uiPriority w:val="99"/>
    <w:qFormat w:val="1"/>
    <w:rsid w:val="00A12610"/>
    <w:rPr>
      <w:sz w:val="20"/>
      <w:szCs w:val="20"/>
    </w:rPr>
  </w:style>
  <w:style w:type="paragraph" w:styleId="Kopfzeile">
    <w:name w:val="header"/>
    <w:basedOn w:val="Standard"/>
    <w:link w:val="KopfzeileZchn"/>
    <w:uiPriority w:val="99"/>
    <w:qFormat w:val="1"/>
    <w:rsid w:val="00A12610"/>
    <w:pPr>
      <w:tabs>
        <w:tab w:val="center" w:pos="4536"/>
        <w:tab w:val="right" w:pos="9072"/>
      </w:tabs>
    </w:pPr>
  </w:style>
  <w:style w:type="paragraph" w:styleId="HTMLVorformatiert">
    <w:name w:val="HTML Preformatted"/>
    <w:basedOn w:val="Standard"/>
    <w:link w:val="HTMLVorformatiertZchn"/>
    <w:uiPriority w:val="99"/>
    <w:semiHidden w:val="1"/>
    <w:unhideWhenUsed w:val="1"/>
    <w:qFormat w:val="1"/>
    <w:rsid w:val="00A1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lang w:eastAsia="it-IT" w:val="it-IT"/>
    </w:rPr>
  </w:style>
  <w:style w:type="paragraph" w:styleId="Fuzeile">
    <w:name w:val="footer"/>
    <w:basedOn w:val="Standard"/>
    <w:link w:val="FuzeileZchn"/>
    <w:uiPriority w:val="99"/>
    <w:qFormat w:val="1"/>
    <w:rsid w:val="00A12610"/>
    <w:pPr>
      <w:tabs>
        <w:tab w:val="center" w:pos="4536"/>
        <w:tab w:val="right" w:pos="9072"/>
      </w:tabs>
    </w:pPr>
  </w:style>
  <w:style w:type="paragraph" w:styleId="Aufzhlungszeichen">
    <w:name w:val="List Bullet"/>
    <w:basedOn w:val="Standard"/>
    <w:uiPriority w:val="99"/>
    <w:unhideWhenUsed w:val="1"/>
    <w:qFormat w:val="1"/>
    <w:rsid w:val="00A12610"/>
    <w:pPr>
      <w:numPr>
        <w:numId w:val="1"/>
      </w:numPr>
      <w:spacing w:after="200" w:line="276" w:lineRule="auto"/>
      <w:contextualSpacing w:val="1"/>
    </w:pPr>
    <w:rPr>
      <w:rFonts w:asciiTheme="minorHAnsi" w:cstheme="minorBidi" w:eastAsiaTheme="minorHAnsi" w:hAnsiTheme="minorHAnsi"/>
      <w:sz w:val="22"/>
      <w:szCs w:val="22"/>
      <w:lang w:eastAsia="en-US"/>
    </w:rPr>
  </w:style>
  <w:style w:type="paragraph" w:styleId="StandardWeb">
    <w:name w:val="Normal (Web)"/>
    <w:basedOn w:val="Standard"/>
    <w:uiPriority w:val="99"/>
    <w:unhideWhenUsed w:val="1"/>
    <w:qFormat w:val="1"/>
    <w:rsid w:val="00A12610"/>
    <w:pPr>
      <w:spacing w:after="100" w:afterAutospacing="1" w:before="100" w:beforeAutospacing="1"/>
    </w:pPr>
  </w:style>
  <w:style w:type="paragraph" w:styleId="Textkrper">
    <w:name w:val="Body Text"/>
    <w:basedOn w:val="Standard"/>
    <w:link w:val="TextkrperZchn"/>
    <w:uiPriority w:val="99"/>
    <w:qFormat w:val="1"/>
    <w:rsid w:val="00A12610"/>
    <w:pPr>
      <w:overflowPunct w:val="0"/>
      <w:autoSpaceDE w:val="0"/>
      <w:autoSpaceDN w:val="0"/>
      <w:adjustRightInd w:val="0"/>
      <w:textAlignment w:val="baseline"/>
    </w:pPr>
    <w:rPr>
      <w:i w:val="1"/>
      <w:iCs w:val="1"/>
      <w:lang w:eastAsia="it-IT" w:val="it-IT"/>
    </w:rPr>
  </w:style>
  <w:style w:type="paragraph" w:styleId="Textkrper2">
    <w:name w:val="Body Text 2"/>
    <w:basedOn w:val="Standard"/>
    <w:link w:val="Textkrper2Zchn"/>
    <w:unhideWhenUsed w:val="1"/>
    <w:qFormat w:val="1"/>
    <w:rsid w:val="00A12610"/>
    <w:pPr>
      <w:spacing w:after="120" w:line="480" w:lineRule="auto"/>
    </w:pPr>
  </w:style>
  <w:style w:type="character" w:styleId="berschrift1Zchn" w:customStyle="1">
    <w:name w:val="Überschrift 1 Zchn"/>
    <w:basedOn w:val="Absatz-Standardschriftart"/>
    <w:link w:val="berschrift1"/>
    <w:uiPriority w:val="9"/>
    <w:qFormat w:val="1"/>
    <w:rsid w:val="00A12610"/>
    <w:rPr>
      <w:rFonts w:ascii="Times New Roman" w:cs="Times New Roman" w:eastAsia="Times New Roman" w:hAnsi="Times New Roman"/>
      <w:b w:val="1"/>
      <w:bCs w:val="1"/>
      <w:kern w:val="36"/>
      <w:sz w:val="48"/>
      <w:szCs w:val="48"/>
      <w:lang w:eastAsia="de-DE"/>
    </w:rPr>
  </w:style>
  <w:style w:type="character" w:styleId="berschrift2Zchn" w:customStyle="1">
    <w:name w:val="Überschrift 2 Zchn"/>
    <w:basedOn w:val="Absatz-Standardschriftart"/>
    <w:link w:val="berschrift2"/>
    <w:uiPriority w:val="9"/>
    <w:qFormat w:val="1"/>
    <w:rsid w:val="00A12610"/>
    <w:rPr>
      <w:rFonts w:asciiTheme="majorHAnsi" w:cstheme="majorBidi" w:eastAsiaTheme="majorEastAsia" w:hAnsiTheme="majorHAnsi"/>
      <w:b w:val="1"/>
      <w:bCs w:val="1"/>
      <w:color w:val="4f81bd" w:themeColor="accent1"/>
      <w:sz w:val="26"/>
      <w:szCs w:val="26"/>
    </w:rPr>
  </w:style>
  <w:style w:type="character" w:styleId="berschrift3Zchn" w:customStyle="1">
    <w:name w:val="Überschrift 3 Zchn"/>
    <w:basedOn w:val="Absatz-Standardschriftart"/>
    <w:link w:val="berschrift3"/>
    <w:uiPriority w:val="9"/>
    <w:semiHidden w:val="1"/>
    <w:qFormat w:val="1"/>
    <w:rsid w:val="00A12610"/>
    <w:rPr>
      <w:rFonts w:asciiTheme="majorHAnsi" w:cstheme="majorBidi" w:eastAsiaTheme="majorEastAsia" w:hAnsiTheme="majorHAnsi"/>
      <w:b w:val="1"/>
      <w:bCs w:val="1"/>
      <w:color w:val="4f81bd" w:themeColor="accent1"/>
      <w:sz w:val="24"/>
      <w:szCs w:val="24"/>
      <w:lang w:eastAsia="de-DE"/>
    </w:rPr>
  </w:style>
  <w:style w:type="character" w:styleId="KopfzeileZchn" w:customStyle="1">
    <w:name w:val="Kopfzeile Zchn"/>
    <w:basedOn w:val="Absatz-Standardschriftart"/>
    <w:link w:val="Kopfzeile"/>
    <w:uiPriority w:val="99"/>
    <w:qFormat w:val="1"/>
    <w:rsid w:val="00A12610"/>
    <w:rPr>
      <w:rFonts w:ascii="Times New Roman" w:cs="Times New Roman" w:eastAsia="Times New Roman" w:hAnsi="Times New Roman"/>
      <w:sz w:val="24"/>
      <w:szCs w:val="24"/>
      <w:lang w:eastAsia="de-DE"/>
    </w:rPr>
  </w:style>
  <w:style w:type="character" w:styleId="FuzeileZchn" w:customStyle="1">
    <w:name w:val="Fußzeile Zchn"/>
    <w:basedOn w:val="Absatz-Standardschriftart"/>
    <w:link w:val="Fuzeile"/>
    <w:uiPriority w:val="99"/>
    <w:qFormat w:val="1"/>
    <w:rsid w:val="00A12610"/>
    <w:rPr>
      <w:rFonts w:ascii="Times New Roman" w:cs="Times New Roman" w:eastAsia="Times New Roman" w:hAnsi="Times New Roman"/>
      <w:sz w:val="24"/>
      <w:szCs w:val="24"/>
      <w:lang w:eastAsia="de-DE"/>
    </w:rPr>
  </w:style>
  <w:style w:type="character" w:styleId="apple-converted-space" w:customStyle="1">
    <w:name w:val="apple-converted-space"/>
    <w:basedOn w:val="Absatz-Standardschriftart"/>
    <w:qFormat w:val="1"/>
    <w:rsid w:val="00A12610"/>
  </w:style>
  <w:style w:type="character" w:styleId="SprechblasentextZchn" w:customStyle="1">
    <w:name w:val="Sprechblasentext Zchn"/>
    <w:basedOn w:val="Absatz-Standardschriftart"/>
    <w:link w:val="Sprechblasentext"/>
    <w:uiPriority w:val="99"/>
    <w:qFormat w:val="1"/>
    <w:rsid w:val="00A12610"/>
    <w:rPr>
      <w:rFonts w:ascii="Tahoma" w:cs="Tahoma" w:eastAsia="Times New Roman" w:hAnsi="Tahoma"/>
      <w:sz w:val="16"/>
      <w:szCs w:val="16"/>
      <w:lang w:eastAsia="de-DE"/>
    </w:rPr>
  </w:style>
  <w:style w:type="character" w:styleId="KommentartextZchn" w:customStyle="1">
    <w:name w:val="Kommentartext Zchn"/>
    <w:basedOn w:val="Absatz-Standardschriftart"/>
    <w:link w:val="Kommentartext"/>
    <w:uiPriority w:val="99"/>
    <w:qFormat w:val="1"/>
    <w:rsid w:val="00A12610"/>
    <w:rPr>
      <w:rFonts w:ascii="Times New Roman" w:cs="Times New Roman" w:eastAsia="Times New Roman" w:hAnsi="Times New Roman"/>
      <w:sz w:val="20"/>
      <w:szCs w:val="20"/>
      <w:lang w:eastAsia="de-DE"/>
    </w:rPr>
  </w:style>
  <w:style w:type="character" w:styleId="KommentarthemaZchn" w:customStyle="1">
    <w:name w:val="Kommentarthema Zchn"/>
    <w:basedOn w:val="KommentartextZchn"/>
    <w:link w:val="Kommentarthema"/>
    <w:uiPriority w:val="99"/>
    <w:qFormat w:val="1"/>
    <w:rsid w:val="00A12610"/>
    <w:rPr>
      <w:rFonts w:ascii="Times New Roman" w:cs="Times New Roman" w:eastAsia="Times New Roman" w:hAnsi="Times New Roman"/>
      <w:b w:val="1"/>
      <w:bCs w:val="1"/>
      <w:sz w:val="20"/>
      <w:szCs w:val="20"/>
      <w:lang w:eastAsia="de-DE"/>
    </w:rPr>
  </w:style>
  <w:style w:type="paragraph" w:styleId="berarbeitung1" w:customStyle="1">
    <w:name w:val="Überarbeitung1"/>
    <w:hidden w:val="1"/>
    <w:uiPriority w:val="99"/>
    <w:semiHidden w:val="1"/>
    <w:qFormat w:val="1"/>
    <w:rsid w:val="00A12610"/>
    <w:rPr>
      <w:rFonts w:eastAsia="Times New Roman"/>
      <w:sz w:val="24"/>
      <w:szCs w:val="24"/>
      <w:lang w:eastAsia="de-DE" w:val="de-DE"/>
    </w:rPr>
  </w:style>
  <w:style w:type="paragraph" w:styleId="r" w:customStyle="1">
    <w:name w:val="r"/>
    <w:basedOn w:val="Standard"/>
    <w:next w:val="d"/>
    <w:qFormat w:val="1"/>
    <w:rsid w:val="00A12610"/>
    <w:pPr>
      <w:keepNext w:val="1"/>
      <w:overflowPunct w:val="0"/>
      <w:autoSpaceDE w:val="0"/>
      <w:autoSpaceDN w:val="0"/>
      <w:adjustRightInd w:val="0"/>
      <w:spacing w:before="240"/>
      <w:ind w:left="102" w:right="-720"/>
      <w:jc w:val="center"/>
      <w:textAlignment w:val="baseline"/>
    </w:pPr>
    <w:rPr>
      <w:rFonts w:ascii="CG Times" w:hAnsi="CG Times"/>
      <w:caps w:val="1"/>
      <w:sz w:val="26"/>
      <w:szCs w:val="20"/>
      <w:lang w:eastAsia="it-IT" w:val="it-IT"/>
    </w:rPr>
  </w:style>
  <w:style w:type="paragraph" w:styleId="d" w:customStyle="1">
    <w:name w:val="d"/>
    <w:basedOn w:val="Standard"/>
    <w:next w:val="r"/>
    <w:qFormat w:val="1"/>
    <w:rsid w:val="00A12610"/>
    <w:pPr>
      <w:overflowPunct w:val="0"/>
      <w:autoSpaceDE w:val="0"/>
      <w:autoSpaceDN w:val="0"/>
      <w:adjustRightInd w:val="0"/>
      <w:ind w:left="2200" w:right="1138"/>
      <w:jc w:val="both"/>
      <w:textAlignment w:val="baseline"/>
    </w:pPr>
    <w:rPr>
      <w:rFonts w:ascii="CG Times" w:hAnsi="CG Times"/>
      <w:sz w:val="26"/>
      <w:szCs w:val="20"/>
      <w:lang w:eastAsia="it-IT" w:val="it-IT"/>
    </w:rPr>
  </w:style>
  <w:style w:type="character" w:styleId="FunotentextZchn" w:customStyle="1">
    <w:name w:val="Fußnotentext Zchn"/>
    <w:basedOn w:val="Absatz-Standardschriftart"/>
    <w:link w:val="Funotentext"/>
    <w:uiPriority w:val="99"/>
    <w:qFormat w:val="1"/>
    <w:rsid w:val="00A12610"/>
    <w:rPr>
      <w:rFonts w:ascii="Times New Roman" w:cs="Times New Roman" w:eastAsia="Times New Roman" w:hAnsi="Times New Roman"/>
      <w:sz w:val="20"/>
      <w:szCs w:val="20"/>
      <w:lang w:eastAsia="de-DE"/>
    </w:rPr>
  </w:style>
  <w:style w:type="character" w:styleId="EndnotentextZchn" w:customStyle="1">
    <w:name w:val="Endnotentext Zchn"/>
    <w:basedOn w:val="Absatz-Standardschriftart"/>
    <w:link w:val="Endnotentext"/>
    <w:qFormat w:val="1"/>
    <w:rsid w:val="00A12610"/>
    <w:rPr>
      <w:rFonts w:ascii="Times New Roman" w:cs="Times New Roman" w:eastAsia="Times New Roman" w:hAnsi="Times New Roman"/>
      <w:sz w:val="20"/>
      <w:szCs w:val="20"/>
      <w:lang w:eastAsia="de-DE"/>
    </w:rPr>
  </w:style>
  <w:style w:type="character" w:styleId="mw-headline" w:customStyle="1">
    <w:name w:val="mw-headline"/>
    <w:basedOn w:val="Absatz-Standardschriftart"/>
    <w:qFormat w:val="1"/>
    <w:rsid w:val="00A12610"/>
  </w:style>
  <w:style w:type="character" w:styleId="mw-editsection" w:customStyle="1">
    <w:name w:val="mw-editsection"/>
    <w:basedOn w:val="Absatz-Standardschriftart"/>
    <w:qFormat w:val="1"/>
    <w:rsid w:val="00A12610"/>
  </w:style>
  <w:style w:type="character" w:styleId="mw-editsection-bracket" w:customStyle="1">
    <w:name w:val="mw-editsection-bracket"/>
    <w:basedOn w:val="Absatz-Standardschriftart"/>
    <w:qFormat w:val="1"/>
    <w:rsid w:val="00A12610"/>
  </w:style>
  <w:style w:type="character" w:styleId="mw-editsection-divider" w:customStyle="1">
    <w:name w:val="mw-editsection-divider"/>
    <w:basedOn w:val="Absatz-Standardschriftart"/>
    <w:qFormat w:val="1"/>
    <w:rsid w:val="00A12610"/>
  </w:style>
  <w:style w:type="character" w:styleId="a" w:customStyle="1">
    <w:name w:val="a"/>
    <w:basedOn w:val="Absatz-Standardschriftart"/>
    <w:qFormat w:val="1"/>
    <w:rsid w:val="00A12610"/>
  </w:style>
  <w:style w:type="character" w:styleId="l7" w:customStyle="1">
    <w:name w:val="l7"/>
    <w:basedOn w:val="Absatz-Standardschriftart"/>
    <w:qFormat w:val="1"/>
    <w:rsid w:val="00A12610"/>
  </w:style>
  <w:style w:type="character" w:styleId="l8" w:customStyle="1">
    <w:name w:val="l8"/>
    <w:basedOn w:val="Absatz-Standardschriftart"/>
    <w:qFormat w:val="1"/>
    <w:rsid w:val="00A12610"/>
  </w:style>
  <w:style w:type="character" w:styleId="il" w:customStyle="1">
    <w:name w:val="il"/>
    <w:basedOn w:val="Absatz-Standardschriftart"/>
    <w:qFormat w:val="1"/>
    <w:rsid w:val="00A12610"/>
  </w:style>
  <w:style w:type="character" w:styleId="TextkrperZchn" w:customStyle="1">
    <w:name w:val="Textkörper Zchn"/>
    <w:basedOn w:val="Absatz-Standardschriftart"/>
    <w:link w:val="Textkrper"/>
    <w:uiPriority w:val="99"/>
    <w:qFormat w:val="1"/>
    <w:rsid w:val="00A12610"/>
    <w:rPr>
      <w:rFonts w:ascii="Times New Roman" w:cs="Times New Roman" w:eastAsia="Times New Roman" w:hAnsi="Times New Roman"/>
      <w:i w:val="1"/>
      <w:iCs w:val="1"/>
      <w:sz w:val="24"/>
      <w:szCs w:val="24"/>
      <w:lang w:eastAsia="it-IT" w:val="it-IT"/>
    </w:rPr>
  </w:style>
  <w:style w:type="paragraph" w:styleId="Footnote" w:customStyle="1">
    <w:name w:val="Footnote"/>
    <w:basedOn w:val="Standard"/>
    <w:qFormat w:val="1"/>
    <w:rsid w:val="00A12610"/>
    <w:pPr>
      <w:pageBreakBefore w:val="1"/>
      <w:widowControl w:val="0"/>
      <w:suppressLineNumbers w:val="1"/>
      <w:autoSpaceDN w:val="0"/>
      <w:ind w:left="283" w:hanging="283"/>
      <w:jc w:val="both"/>
      <w:textAlignment w:val="baseline"/>
    </w:pPr>
    <w:rPr>
      <w:rFonts w:cs="Tahoma" w:eastAsia="Arial Unicode MS"/>
      <w:color w:val="000000"/>
      <w:kern w:val="3"/>
      <w:sz w:val="20"/>
      <w:szCs w:val="20"/>
      <w:lang w:bidi="en-US" w:eastAsia="en-US" w:val="it-IT"/>
    </w:rPr>
  </w:style>
  <w:style w:type="character" w:styleId="gmail-msoendnotereference" w:customStyle="1">
    <w:name w:val="gmail-msoendnotereference"/>
    <w:basedOn w:val="Absatz-Standardschriftart"/>
    <w:qFormat w:val="1"/>
    <w:rsid w:val="00A12610"/>
  </w:style>
  <w:style w:type="paragraph" w:styleId="TableContents" w:customStyle="1">
    <w:name w:val="Table Contents"/>
    <w:basedOn w:val="Standard"/>
    <w:qFormat w:val="1"/>
    <w:rsid w:val="00A12610"/>
    <w:pPr>
      <w:widowControl w:val="0"/>
      <w:suppressLineNumbers w:val="1"/>
      <w:autoSpaceDN w:val="0"/>
      <w:jc w:val="both"/>
      <w:textAlignment w:val="baseline"/>
    </w:pPr>
    <w:rPr>
      <w:rFonts w:cs="Tahoma" w:eastAsia="Arial Unicode MS"/>
      <w:color w:val="000000"/>
      <w:kern w:val="3"/>
      <w:lang w:bidi="en-US" w:eastAsia="en-US" w:val="it-IT"/>
    </w:rPr>
  </w:style>
  <w:style w:type="paragraph" w:styleId="Testonotaapidipagina1" w:customStyle="1">
    <w:name w:val="Testo nota a piè di pagina1"/>
    <w:basedOn w:val="Standard"/>
    <w:qFormat w:val="1"/>
    <w:rsid w:val="00A12610"/>
    <w:pPr>
      <w:widowControl w:val="0"/>
      <w:suppressAutoHyphens w:val="1"/>
      <w:autoSpaceDE w:val="0"/>
      <w:autoSpaceDN w:val="0"/>
      <w:textAlignment w:val="baseline"/>
    </w:pPr>
    <w:rPr>
      <w:kern w:val="3"/>
      <w:sz w:val="20"/>
      <w:szCs w:val="20"/>
      <w:lang w:eastAsia="it-IT" w:val="it-IT"/>
    </w:rPr>
  </w:style>
  <w:style w:type="character" w:styleId="Carpredefinitoparagrafo1" w:customStyle="1">
    <w:name w:val="Car. predefinito paragrafo1"/>
    <w:qFormat w:val="1"/>
    <w:rsid w:val="00A12610"/>
  </w:style>
  <w:style w:type="character" w:styleId="numeroriga" w:customStyle="1">
    <w:name w:val="numeroriga"/>
    <w:basedOn w:val="Absatz-Standardschriftart"/>
    <w:qFormat w:val="1"/>
    <w:rsid w:val="00A12610"/>
  </w:style>
  <w:style w:type="character" w:styleId="gap1" w:customStyle="1">
    <w:name w:val="gap1"/>
    <w:basedOn w:val="Absatz-Standardschriftart"/>
    <w:qFormat w:val="1"/>
    <w:rsid w:val="00A12610"/>
    <w:rPr>
      <w:color w:val="cc6600"/>
    </w:rPr>
  </w:style>
  <w:style w:type="character" w:styleId="romain" w:customStyle="1">
    <w:name w:val="romain"/>
    <w:basedOn w:val="Absatz-Standardschriftart"/>
    <w:qFormat w:val="1"/>
    <w:rsid w:val="00A12610"/>
  </w:style>
  <w:style w:type="paragraph" w:styleId="TabellaStandard" w:customStyle="1">
    <w:name w:val="TabellaStandard"/>
    <w:basedOn w:val="Standard"/>
    <w:qFormat w:val="1"/>
    <w:rsid w:val="00A12610"/>
    <w:pPr>
      <w:widowControl w:val="0"/>
      <w:autoSpaceDN w:val="0"/>
      <w:jc w:val="both"/>
      <w:textAlignment w:val="baseline"/>
    </w:pPr>
    <w:rPr>
      <w:rFonts w:cs="Tahoma" w:eastAsia="Arial Unicode MS"/>
      <w:color w:val="000000"/>
      <w:kern w:val="3"/>
      <w:lang w:bidi="en-US" w:eastAsia="en-US" w:val="it-IT"/>
    </w:rPr>
  </w:style>
  <w:style w:type="paragraph" w:styleId="Textbody" w:customStyle="1">
    <w:name w:val="Text body"/>
    <w:basedOn w:val="Standard"/>
    <w:qFormat w:val="1"/>
    <w:rsid w:val="00A12610"/>
    <w:pPr>
      <w:widowControl w:val="0"/>
      <w:autoSpaceDN w:val="0"/>
      <w:spacing w:after="120"/>
      <w:jc w:val="both"/>
      <w:textAlignment w:val="baseline"/>
    </w:pPr>
    <w:rPr>
      <w:rFonts w:cs="Tahoma" w:eastAsia="Arial Unicode MS"/>
      <w:color w:val="000000"/>
      <w:kern w:val="3"/>
      <w:lang w:bidi="en-US" w:eastAsia="en-US" w:val="it-IT"/>
    </w:rPr>
  </w:style>
  <w:style w:type="paragraph" w:styleId="hovistacoimieiocchi" w:customStyle="1">
    <w:name w:val="'ho vista coi miei occhi"/>
    <w:basedOn w:val="Standard"/>
    <w:uiPriority w:val="99"/>
    <w:qFormat w:val="1"/>
    <w:rsid w:val="00A12610"/>
    <w:pPr>
      <w:widowControl w:val="0"/>
      <w:autoSpaceDE w:val="0"/>
      <w:autoSpaceDN w:val="0"/>
      <w:adjustRightInd w:val="0"/>
    </w:pPr>
    <w:rPr>
      <w:sz w:val="23"/>
      <w:szCs w:val="23"/>
      <w:lang w:eastAsia="it-IT" w:val="it-IT"/>
    </w:rPr>
  </w:style>
  <w:style w:type="paragraph" w:styleId="Listenabsatz">
    <w:name w:val="List Paragraph"/>
    <w:basedOn w:val="Standard"/>
    <w:uiPriority w:val="34"/>
    <w:qFormat w:val="1"/>
    <w:rsid w:val="00A12610"/>
    <w:pPr>
      <w:spacing w:after="200" w:line="276" w:lineRule="auto"/>
      <w:ind w:left="720"/>
      <w:contextualSpacing w:val="1"/>
    </w:pPr>
    <w:rPr>
      <w:rFonts w:asciiTheme="minorHAnsi" w:cstheme="minorBidi" w:eastAsiaTheme="minorHAnsi" w:hAnsiTheme="minorHAnsi"/>
      <w:sz w:val="22"/>
      <w:szCs w:val="22"/>
      <w:lang w:eastAsia="en-US"/>
    </w:rPr>
  </w:style>
  <w:style w:type="paragraph" w:styleId="Titolo31" w:customStyle="1">
    <w:name w:val="Titolo 31"/>
    <w:basedOn w:val="Standard"/>
    <w:next w:val="Textbody"/>
    <w:qFormat w:val="1"/>
    <w:rsid w:val="00A12610"/>
    <w:pPr>
      <w:keepNext w:val="1"/>
      <w:widowControl w:val="0"/>
      <w:autoSpaceDN w:val="0"/>
      <w:ind w:left="15"/>
      <w:jc w:val="center"/>
      <w:textAlignment w:val="baseline"/>
      <w:outlineLvl w:val="2"/>
    </w:pPr>
    <w:rPr>
      <w:rFonts w:cs="Tahoma" w:eastAsia="MS Mincho"/>
      <w:b w:val="1"/>
      <w:bCs w:val="1"/>
      <w:i w:val="1"/>
      <w:iCs w:val="1"/>
      <w:color w:val="000000"/>
      <w:kern w:val="3"/>
      <w:sz w:val="30"/>
      <w:szCs w:val="30"/>
      <w:lang w:bidi="en-US" w:eastAsia="en-US" w:val="it-IT"/>
    </w:rPr>
  </w:style>
  <w:style w:type="character" w:styleId="authorortitle" w:customStyle="1">
    <w:name w:val="authorortitle"/>
    <w:basedOn w:val="Absatz-Standardschriftart"/>
    <w:qFormat w:val="1"/>
    <w:rsid w:val="00A12610"/>
  </w:style>
  <w:style w:type="character" w:styleId="HTMLVorformatiertZchn" w:customStyle="1">
    <w:name w:val="HTML Vorformatiert Zchn"/>
    <w:basedOn w:val="Absatz-Standardschriftart"/>
    <w:link w:val="HTMLVorformatiert"/>
    <w:uiPriority w:val="99"/>
    <w:semiHidden w:val="1"/>
    <w:qFormat w:val="1"/>
    <w:rsid w:val="00A12610"/>
    <w:rPr>
      <w:rFonts w:ascii="Courier New" w:cs="Courier New" w:eastAsia="Times New Roman" w:hAnsi="Courier New"/>
      <w:sz w:val="20"/>
      <w:szCs w:val="20"/>
      <w:lang w:eastAsia="it-IT" w:val="it-IT"/>
    </w:rPr>
  </w:style>
  <w:style w:type="character" w:styleId="berschrift7Zchn" w:customStyle="1">
    <w:name w:val="Überschrift 7 Zchn"/>
    <w:basedOn w:val="Absatz-Standardschriftart"/>
    <w:link w:val="berschrift7"/>
    <w:uiPriority w:val="99"/>
    <w:qFormat w:val="1"/>
    <w:rsid w:val="00A12610"/>
    <w:rPr>
      <w:rFonts w:ascii="Times New Roman" w:cs="Times New Roman" w:eastAsia="Times New Roman" w:hAnsi="Times New Roman"/>
      <w:sz w:val="20"/>
      <w:szCs w:val="20"/>
      <w:lang w:eastAsia="it-IT" w:val="it-IT"/>
    </w:rPr>
  </w:style>
  <w:style w:type="character" w:styleId="citazione" w:customStyle="1">
    <w:name w:val="citazione"/>
    <w:basedOn w:val="Absatz-Standardschriftart"/>
    <w:qFormat w:val="1"/>
    <w:rsid w:val="00A12610"/>
  </w:style>
  <w:style w:type="character" w:styleId="numeropaginafile" w:customStyle="1">
    <w:name w:val="numeropaginafile"/>
    <w:basedOn w:val="Absatz-Standardschriftart"/>
    <w:qFormat w:val="1"/>
    <w:rsid w:val="00A12610"/>
  </w:style>
  <w:style w:type="character" w:styleId="plainlinks" w:customStyle="1">
    <w:name w:val="plainlinks"/>
    <w:basedOn w:val="Absatz-Standardschriftart"/>
    <w:qFormat w:val="1"/>
    <w:rsid w:val="00A12610"/>
  </w:style>
  <w:style w:type="paragraph" w:styleId="KAPITLCHEN" w:customStyle="1">
    <w:name w:val="KAPITÄLCHEN"/>
    <w:basedOn w:val="Standard"/>
    <w:link w:val="KAPITLCHENZchn"/>
    <w:qFormat w:val="1"/>
    <w:rsid w:val="00A12610"/>
    <w:rPr>
      <w:smallCaps w:val="1"/>
    </w:rPr>
  </w:style>
  <w:style w:type="character" w:styleId="KAPITLCHENZchn" w:customStyle="1">
    <w:name w:val="KAPITÄLCHEN Zchn"/>
    <w:basedOn w:val="Absatz-Standardschriftart"/>
    <w:link w:val="KAPITLCHEN"/>
    <w:qFormat w:val="1"/>
    <w:rsid w:val="00A12610"/>
    <w:rPr>
      <w:rFonts w:ascii="Times New Roman" w:cs="Times New Roman" w:eastAsia="Times New Roman" w:hAnsi="Times New Roman"/>
      <w:smallCaps w:val="1"/>
      <w:sz w:val="24"/>
      <w:szCs w:val="24"/>
      <w:lang w:eastAsia="de-DE"/>
    </w:rPr>
  </w:style>
  <w:style w:type="character" w:styleId="Textkrper2Zchn" w:customStyle="1">
    <w:name w:val="Textkörper 2 Zchn"/>
    <w:basedOn w:val="Absatz-Standardschriftart"/>
    <w:link w:val="Textkrper2"/>
    <w:qFormat w:val="1"/>
    <w:rsid w:val="00A12610"/>
    <w:rPr>
      <w:rFonts w:eastAsia="Times New Roman"/>
      <w:sz w:val="24"/>
      <w:szCs w:val="24"/>
      <w:lang w:eastAsia="de-DE" w:val="de-DE"/>
    </w:rPr>
  </w:style>
  <w:style w:type="paragraph" w:styleId="verse" w:customStyle="1">
    <w:name w:val="verse"/>
    <w:basedOn w:val="Standard"/>
    <w:qFormat w:val="1"/>
    <w:rsid w:val="00A12610"/>
    <w:pPr>
      <w:spacing w:after="100" w:afterAutospacing="1" w:before="100" w:beforeAutospacing="1"/>
    </w:pPr>
    <w:rPr>
      <w:lang w:eastAsia="it-IT" w:val="it-IT"/>
    </w:rPr>
  </w:style>
  <w:style w:type="character" w:styleId="text" w:customStyle="1">
    <w:name w:val="text"/>
    <w:basedOn w:val="Absatz-Standardschriftart"/>
    <w:qFormat w:val="1"/>
    <w:rsid w:val="00A12610"/>
  </w:style>
  <w:style w:type="character" w:styleId="berschrift4Zchn" w:customStyle="1">
    <w:name w:val="Überschrift 4 Zchn"/>
    <w:basedOn w:val="Absatz-Standardschriftart"/>
    <w:link w:val="berschrift4"/>
    <w:uiPriority w:val="9"/>
    <w:qFormat w:val="1"/>
    <w:rsid w:val="002B5E5A"/>
    <w:rPr>
      <w:rFonts w:eastAsia="Times New Roman"/>
      <w:b w:val="1"/>
      <w:bCs w:val="1"/>
      <w:sz w:val="24"/>
      <w:szCs w:val="24"/>
      <w:lang w:eastAsia="de-DE" w:val="de-DE"/>
    </w:rPr>
  </w:style>
  <w:style w:type="paragraph" w:styleId="Default" w:customStyle="1">
    <w:name w:val="Default"/>
    <w:qFormat w:val="1"/>
    <w:rsid w:val="002B5E5A"/>
    <w:pPr>
      <w:autoSpaceDE w:val="0"/>
      <w:autoSpaceDN w:val="0"/>
      <w:adjustRightInd w:val="0"/>
    </w:pPr>
    <w:rPr>
      <w:rFonts w:ascii="Code" w:cs="Code" w:hAnsi="Code" w:eastAsiaTheme="minorHAnsi"/>
      <w:color w:val="000000"/>
      <w:sz w:val="24"/>
      <w:szCs w:val="24"/>
      <w:lang w:eastAsia="en-US" w:val="de-DE"/>
    </w:rPr>
  </w:style>
  <w:style w:type="character" w:styleId="mw-page-title-main" w:customStyle="1">
    <w:name w:val="mw-page-title-main"/>
    <w:basedOn w:val="Absatz-Standardschriftart"/>
    <w:qFormat w:val="1"/>
    <w:rsid w:val="002B5E5A"/>
  </w:style>
  <w:style w:type="character" w:styleId="st1" w:customStyle="1">
    <w:name w:val="st1"/>
    <w:basedOn w:val="Absatz-Standardschriftart"/>
    <w:qFormat w:val="1"/>
    <w:rsid w:val="002B5E5A"/>
  </w:style>
  <w:style w:type="character" w:styleId="titleinfos" w:customStyle="1">
    <w:name w:val="title_infos"/>
    <w:basedOn w:val="Absatz-Standardschriftart"/>
    <w:rsid w:val="002B5E5A"/>
  </w:style>
  <w:style w:type="character" w:styleId="HTMLZitat">
    <w:name w:val="HTML Cite"/>
    <w:basedOn w:val="Absatz-Standardschriftart"/>
    <w:uiPriority w:val="99"/>
    <w:semiHidden w:val="1"/>
    <w:unhideWhenUsed w:val="1"/>
    <w:rsid w:val="002B5E5A"/>
    <w:rPr>
      <w:i w:val="1"/>
      <w:iCs w:val="1"/>
    </w:rPr>
  </w:style>
  <w:style w:type="character" w:styleId="contributor" w:customStyle="1">
    <w:name w:val="contributor"/>
    <w:basedOn w:val="Absatz-Standardschriftart"/>
    <w:rsid w:val="002B5E5A"/>
  </w:style>
  <w:style w:type="character" w:styleId="collection" w:customStyle="1">
    <w:name w:val="collection"/>
    <w:basedOn w:val="Absatz-Standardschriftart"/>
    <w:qFormat w:val="1"/>
    <w:rsid w:val="002B5E5A"/>
  </w:style>
  <w:style w:type="character" w:styleId="documentyear" w:customStyle="1">
    <w:name w:val="documentyear"/>
    <w:basedOn w:val="Absatz-Standardschriftart"/>
    <w:qFormat w:val="1"/>
    <w:rsid w:val="002B5E5A"/>
  </w:style>
  <w:style w:type="character" w:styleId="documentissuename" w:customStyle="1">
    <w:name w:val="documentissuename"/>
    <w:basedOn w:val="Absatz-Standardschriftart"/>
    <w:rsid w:val="002B5E5A"/>
  </w:style>
  <w:style w:type="character" w:styleId="documentpagerange" w:customStyle="1">
    <w:name w:val="documentpagerange"/>
    <w:basedOn w:val="Absatz-Standardschriftart"/>
    <w:qFormat w:val="1"/>
    <w:rsid w:val="002B5E5A"/>
  </w:style>
  <w:style w:type="paragraph" w:styleId="Pa10" w:customStyle="1">
    <w:name w:val="Pa10"/>
    <w:basedOn w:val="Standard"/>
    <w:next w:val="Standard"/>
    <w:uiPriority w:val="99"/>
    <w:rsid w:val="002B5E5A"/>
    <w:pPr>
      <w:autoSpaceDE w:val="0"/>
      <w:autoSpaceDN w:val="0"/>
      <w:adjustRightInd w:val="0"/>
      <w:spacing w:line="201" w:lineRule="atLeast"/>
    </w:pPr>
    <w:rPr>
      <w:rFonts w:ascii="Sabon LT Pro" w:hAnsi="Sabon LT Pro" w:cstheme="minorBidi" w:eastAsiaTheme="minorHAnsi"/>
      <w:lang w:eastAsia="en-US"/>
    </w:rPr>
  </w:style>
  <w:style w:type="paragraph" w:styleId="Pa11" w:customStyle="1">
    <w:name w:val="Pa11"/>
    <w:basedOn w:val="Standard"/>
    <w:next w:val="Standard"/>
    <w:uiPriority w:val="99"/>
    <w:rsid w:val="002B5E5A"/>
    <w:pPr>
      <w:autoSpaceDE w:val="0"/>
      <w:autoSpaceDN w:val="0"/>
      <w:adjustRightInd w:val="0"/>
      <w:spacing w:line="201" w:lineRule="atLeast"/>
    </w:pPr>
    <w:rPr>
      <w:rFonts w:ascii="Sabon LT Pro" w:hAnsi="Sabon LT Pro" w:cstheme="minorBidi" w:eastAsiaTheme="minorHAnsi"/>
      <w:lang w:eastAsia="en-US"/>
    </w:rPr>
  </w:style>
  <w:style w:type="character" w:styleId="text-to-speech" w:customStyle="1">
    <w:name w:val="text-to-speech"/>
    <w:basedOn w:val="Absatz-Standardschriftart"/>
    <w:qFormat w:val="1"/>
    <w:rsid w:val="002B5E5A"/>
  </w:style>
  <w:style w:type="character" w:styleId="versenumber" w:customStyle="1">
    <w:name w:val="verse_number"/>
    <w:basedOn w:val="Absatz-Standardschriftart"/>
    <w:qFormat w:val="1"/>
    <w:rsid w:val="002B5E5A"/>
  </w:style>
  <w:style w:type="character" w:styleId="addmd" w:customStyle="1">
    <w:name w:val="addmd"/>
    <w:basedOn w:val="Absatz-Standardschriftart"/>
    <w:qFormat w:val="1"/>
    <w:rsid w:val="002B5E5A"/>
  </w:style>
  <w:style w:type="paragraph" w:styleId="berarbeitung">
    <w:name w:val="Revision"/>
    <w:hidden w:val="1"/>
    <w:uiPriority w:val="99"/>
    <w:rsid w:val="002B5E5A"/>
    <w:rPr>
      <w:rFonts w:asciiTheme="minorHAnsi" w:cstheme="minorBidi" w:eastAsiaTheme="minorHAnsi" w:hAnsiTheme="minorHAnsi"/>
      <w:sz w:val="22"/>
      <w:szCs w:val="22"/>
      <w:lang w:eastAsia="en-US"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keWnPZOd2cw" TargetMode="External"/><Relationship Id="rId8" Type="http://schemas.openxmlformats.org/officeDocument/2006/relationships/hyperlink" Target="https://open.spotify.com/track/1Oe7bwmp6FdFXAoRlyNgGz?si=c370e3d4a23a4b69" TargetMode="External"/></Relationships>
</file>

<file path=word/theme/theme1.xml><?xml version="1.0" encoding="utf-8"?>
<a:theme xmlns:a="http://schemas.openxmlformats.org/drawingml/2006/main" name="Larissa-Design">
  <a:themeElements>
    <a:clrScheme name="Benutzerdefiniert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83Cp8mNhIJ3La0nvFxPKKY+Q==">CgMxLjA4AHIhMThtY0pRZHFUbVZwSFB3Q3lwVGc5eXJVZmI3a003NHl0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2024-05-05T19:04:00Z</dcterms:created>
  <dc:creator>atto melani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1031-12.2.0.13215</vt:lpwstr>
  </property>
  <property fmtid="{D5CDD505-2E9C-101B-9397-08002B2CF9AE}" pid="3" name="ICV">
    <vt:lpwstr>465B890256A343E9B31F5C352EB0A73E_13</vt:lpwstr>
  </property>
</Properties>
</file>